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ackground w:color="FFFFFF"/>
  <w:body>
    <w:p w14:paraId="00000002" w14:textId="3CB8E985" w:rsidR="00E43AA6" w:rsidRDefault="00CE3305">
      <w:pPr>
        <w:spacing w:line="276" w:lineRule="auto"/>
        <w:rPr>
          <w:rFonts w:ascii="Calibri" w:eastAsia="Calibri" w:hAnsi="Calibri" w:cs="Calibri"/>
          <w:sz w:val="22"/>
          <w:szCs w:val="22"/>
        </w:rPr>
      </w:pPr>
      <w:r w:rsidRPr="00EB2A51">
        <w:rPr>
          <w:rFonts w:ascii="Calibri" w:eastAsia="Calibri" w:hAnsi="Calibri" w:cs="Calibri"/>
          <w:sz w:val="22"/>
          <w:szCs w:val="22"/>
        </w:rPr>
        <w:t xml:space="preserve">Datum:  </w:t>
      </w:r>
      <w:r w:rsidR="00EB2A51" w:rsidRPr="00EB2A51">
        <w:rPr>
          <w:rFonts w:ascii="Calibri" w:eastAsia="Calibri" w:hAnsi="Calibri" w:cs="Calibri"/>
          <w:sz w:val="22"/>
          <w:szCs w:val="22"/>
        </w:rPr>
        <w:t>4</w:t>
      </w:r>
      <w:r w:rsidRPr="00EB2A51">
        <w:rPr>
          <w:rFonts w:ascii="Calibri" w:eastAsia="Calibri" w:hAnsi="Calibri" w:cs="Calibri"/>
          <w:sz w:val="22"/>
          <w:szCs w:val="22"/>
        </w:rPr>
        <w:t xml:space="preserve">. </w:t>
      </w:r>
      <w:r w:rsidR="00EB2A51" w:rsidRPr="00EB2A51">
        <w:rPr>
          <w:rFonts w:ascii="Calibri" w:eastAsia="Calibri" w:hAnsi="Calibri" w:cs="Calibri"/>
          <w:sz w:val="22"/>
          <w:szCs w:val="22"/>
        </w:rPr>
        <w:t>9</w:t>
      </w:r>
      <w:r w:rsidRPr="00EB2A51">
        <w:rPr>
          <w:rFonts w:ascii="Calibri" w:eastAsia="Calibri" w:hAnsi="Calibri" w:cs="Calibri"/>
          <w:sz w:val="22"/>
          <w:szCs w:val="22"/>
        </w:rPr>
        <w:t>. 2026</w:t>
      </w:r>
    </w:p>
    <w:p w14:paraId="00000003" w14:textId="77777777" w:rsidR="00E43AA6" w:rsidRDefault="00E43AA6">
      <w:pPr>
        <w:spacing w:line="276" w:lineRule="auto"/>
        <w:rPr>
          <w:rFonts w:ascii="Calibri" w:eastAsia="Calibri" w:hAnsi="Calibri" w:cs="Calibri"/>
          <w:sz w:val="22"/>
          <w:szCs w:val="22"/>
        </w:rPr>
      </w:pPr>
    </w:p>
    <w:p w14:paraId="00000004" w14:textId="77777777" w:rsidR="00E43AA6" w:rsidRDefault="00E43AA6">
      <w:pPr>
        <w:rPr>
          <w:rFonts w:ascii="Calibri" w:eastAsia="Calibri" w:hAnsi="Calibri" w:cs="Calibri"/>
          <w:b/>
          <w:sz w:val="22"/>
          <w:szCs w:val="22"/>
        </w:rPr>
      </w:pPr>
    </w:p>
    <w:p w14:paraId="00000005" w14:textId="77777777" w:rsidR="00E43AA6" w:rsidRDefault="00E43AA6">
      <w:pPr>
        <w:rPr>
          <w:rFonts w:ascii="Calibri" w:eastAsia="Calibri" w:hAnsi="Calibri" w:cs="Calibri"/>
          <w:b/>
          <w:sz w:val="22"/>
          <w:szCs w:val="22"/>
        </w:rPr>
      </w:pPr>
    </w:p>
    <w:p w14:paraId="00000006" w14:textId="77777777" w:rsidR="00E43AA6" w:rsidRDefault="00E43AA6">
      <w:pPr>
        <w:rPr>
          <w:rFonts w:ascii="Calibri" w:eastAsia="Calibri" w:hAnsi="Calibri" w:cs="Calibri"/>
          <w:b/>
          <w:sz w:val="22"/>
          <w:szCs w:val="22"/>
        </w:rPr>
      </w:pPr>
    </w:p>
    <w:p w14:paraId="00000007" w14:textId="77777777" w:rsidR="00E43AA6" w:rsidRDefault="00E43AA6">
      <w:pPr>
        <w:rPr>
          <w:rFonts w:ascii="Calibri" w:eastAsia="Calibri" w:hAnsi="Calibri" w:cs="Calibri"/>
          <w:b/>
          <w:sz w:val="22"/>
          <w:szCs w:val="22"/>
        </w:rPr>
      </w:pPr>
    </w:p>
    <w:p w14:paraId="00000008" w14:textId="77777777" w:rsidR="00E43AA6" w:rsidRDefault="00E43AA6">
      <w:pPr>
        <w:rPr>
          <w:rFonts w:ascii="Calibri" w:eastAsia="Calibri" w:hAnsi="Calibri" w:cs="Calibri"/>
          <w:b/>
          <w:sz w:val="22"/>
          <w:szCs w:val="22"/>
        </w:rPr>
      </w:pPr>
    </w:p>
    <w:p w14:paraId="00000009" w14:textId="77777777" w:rsidR="00E43AA6" w:rsidRDefault="00E43AA6">
      <w:pPr>
        <w:rPr>
          <w:rFonts w:ascii="Calibri" w:eastAsia="Calibri" w:hAnsi="Calibri" w:cs="Calibri"/>
          <w:b/>
          <w:sz w:val="22"/>
          <w:szCs w:val="22"/>
        </w:rPr>
      </w:pPr>
    </w:p>
    <w:p w14:paraId="0000000A" w14:textId="77777777" w:rsidR="00E43AA6" w:rsidRDefault="00E43AA6">
      <w:pPr>
        <w:rPr>
          <w:rFonts w:ascii="Calibri" w:eastAsia="Calibri" w:hAnsi="Calibri" w:cs="Calibri"/>
          <w:b/>
          <w:sz w:val="22"/>
          <w:szCs w:val="22"/>
        </w:rPr>
      </w:pPr>
    </w:p>
    <w:p w14:paraId="0000000B" w14:textId="77777777" w:rsidR="00E43AA6" w:rsidRDefault="00E43AA6">
      <w:pPr>
        <w:rPr>
          <w:rFonts w:ascii="Calibri" w:eastAsia="Calibri" w:hAnsi="Calibri" w:cs="Calibri"/>
          <w:b/>
          <w:sz w:val="22"/>
          <w:szCs w:val="22"/>
        </w:rPr>
      </w:pPr>
    </w:p>
    <w:p w14:paraId="0000000C"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t>DOKUMENTACIJA V ZVEZI Z ODDAJO JAVNEGA NAROČILA</w:t>
      </w:r>
    </w:p>
    <w:p w14:paraId="0000000D" w14:textId="77777777" w:rsidR="00E43AA6" w:rsidRDefault="00E43AA6">
      <w:pPr>
        <w:jc w:val="center"/>
        <w:rPr>
          <w:rFonts w:ascii="Calibri" w:eastAsia="Calibri" w:hAnsi="Calibri" w:cs="Calibri"/>
          <w:b/>
          <w:sz w:val="26"/>
          <w:szCs w:val="26"/>
        </w:rPr>
      </w:pPr>
    </w:p>
    <w:p w14:paraId="0000000F" w14:textId="77777777" w:rsidR="00E43AA6" w:rsidRDefault="00E43AA6">
      <w:pPr>
        <w:jc w:val="center"/>
        <w:rPr>
          <w:rFonts w:ascii="Calibri" w:eastAsia="Calibri" w:hAnsi="Calibri" w:cs="Calibri"/>
          <w:b/>
          <w:sz w:val="26"/>
          <w:szCs w:val="26"/>
        </w:rPr>
      </w:pPr>
    </w:p>
    <w:p w14:paraId="00000010" w14:textId="2E0FC9F2" w:rsidR="00E43AA6" w:rsidRDefault="00CE3305">
      <w:pPr>
        <w:jc w:val="center"/>
        <w:rPr>
          <w:rFonts w:ascii="Calibri" w:eastAsia="Calibri" w:hAnsi="Calibri" w:cs="Calibri"/>
          <w:b/>
          <w:sz w:val="40"/>
          <w:szCs w:val="40"/>
        </w:rPr>
      </w:pPr>
      <w:bookmarkStart w:id="0" w:name="_heading=h.gjdgxs" w:colFirst="0" w:colLast="0"/>
      <w:bookmarkEnd w:id="0"/>
      <w:r>
        <w:rPr>
          <w:rFonts w:ascii="Calibri" w:eastAsia="Calibri" w:hAnsi="Calibri" w:cs="Calibri"/>
          <w:b/>
          <w:sz w:val="40"/>
          <w:szCs w:val="40"/>
        </w:rPr>
        <w:t xml:space="preserve">Izvajanje </w:t>
      </w:r>
      <w:r w:rsidR="002E571A">
        <w:rPr>
          <w:rFonts w:ascii="Calibri" w:eastAsia="Calibri" w:hAnsi="Calibri" w:cs="Calibri"/>
          <w:b/>
          <w:sz w:val="40"/>
          <w:szCs w:val="40"/>
        </w:rPr>
        <w:t>prevozov osnovnošolskih otrok</w:t>
      </w:r>
      <w:r>
        <w:rPr>
          <w:rFonts w:ascii="Calibri" w:eastAsia="Calibri" w:hAnsi="Calibri" w:cs="Calibri"/>
          <w:b/>
          <w:sz w:val="40"/>
          <w:szCs w:val="40"/>
        </w:rPr>
        <w:t xml:space="preserve"> v Občini Postojna</w:t>
      </w:r>
      <w:r w:rsidR="002E571A">
        <w:rPr>
          <w:rFonts w:ascii="Calibri" w:eastAsia="Calibri" w:hAnsi="Calibri" w:cs="Calibri"/>
          <w:b/>
          <w:sz w:val="40"/>
          <w:szCs w:val="40"/>
        </w:rPr>
        <w:t xml:space="preserve"> za obdobje 2026 do 20</w:t>
      </w:r>
      <w:r w:rsidR="00EB27F9">
        <w:rPr>
          <w:rFonts w:ascii="Calibri" w:eastAsia="Calibri" w:hAnsi="Calibri" w:cs="Calibri"/>
          <w:b/>
          <w:sz w:val="40"/>
          <w:szCs w:val="40"/>
        </w:rPr>
        <w:t>30</w:t>
      </w:r>
    </w:p>
    <w:p w14:paraId="00000011" w14:textId="77777777" w:rsidR="00E43AA6" w:rsidRDefault="00E43AA6">
      <w:pPr>
        <w:rPr>
          <w:rFonts w:ascii="Calibri" w:eastAsia="Calibri" w:hAnsi="Calibri" w:cs="Calibri"/>
          <w:b/>
          <w:sz w:val="22"/>
          <w:szCs w:val="22"/>
        </w:rPr>
      </w:pPr>
    </w:p>
    <w:p w14:paraId="00000012" w14:textId="77777777" w:rsidR="00E43AA6" w:rsidRDefault="00E43AA6">
      <w:pPr>
        <w:rPr>
          <w:rFonts w:ascii="Calibri" w:eastAsia="Calibri" w:hAnsi="Calibri" w:cs="Calibri"/>
          <w:b/>
          <w:sz w:val="22"/>
          <w:szCs w:val="22"/>
        </w:rPr>
      </w:pPr>
    </w:p>
    <w:p w14:paraId="00000013" w14:textId="77777777" w:rsidR="00E43AA6" w:rsidRDefault="00E43AA6">
      <w:pPr>
        <w:rPr>
          <w:rFonts w:ascii="Calibri" w:eastAsia="Calibri" w:hAnsi="Calibri" w:cs="Calibri"/>
          <w:b/>
          <w:sz w:val="22"/>
          <w:szCs w:val="22"/>
        </w:rPr>
      </w:pPr>
    </w:p>
    <w:p w14:paraId="00000014" w14:textId="77777777" w:rsidR="00E43AA6" w:rsidRDefault="00E43AA6">
      <w:pPr>
        <w:rPr>
          <w:rFonts w:ascii="Calibri" w:eastAsia="Calibri" w:hAnsi="Calibri" w:cs="Calibri"/>
          <w:b/>
          <w:sz w:val="22"/>
          <w:szCs w:val="22"/>
        </w:rPr>
      </w:pPr>
    </w:p>
    <w:p w14:paraId="00000015" w14:textId="0E868602" w:rsidR="00E43AA6" w:rsidRDefault="002E571A">
      <w:pPr>
        <w:jc w:val="center"/>
        <w:rPr>
          <w:rFonts w:ascii="Calibri" w:eastAsia="Calibri" w:hAnsi="Calibri" w:cs="Calibri"/>
          <w:sz w:val="26"/>
          <w:szCs w:val="26"/>
        </w:rPr>
      </w:pPr>
      <w:r>
        <w:rPr>
          <w:rFonts w:ascii="Calibri" w:eastAsia="Calibri" w:hAnsi="Calibri" w:cs="Calibri"/>
          <w:sz w:val="26"/>
          <w:szCs w:val="26"/>
        </w:rPr>
        <w:t xml:space="preserve">ODPRTI </w:t>
      </w:r>
      <w:r w:rsidR="00CE3305">
        <w:rPr>
          <w:rFonts w:ascii="Calibri" w:eastAsia="Calibri" w:hAnsi="Calibri" w:cs="Calibri"/>
          <w:sz w:val="26"/>
          <w:szCs w:val="26"/>
        </w:rPr>
        <w:t xml:space="preserve">POSTOPEK </w:t>
      </w:r>
    </w:p>
    <w:p w14:paraId="00000016" w14:textId="77777777" w:rsidR="00E43AA6" w:rsidRDefault="00E43AA6">
      <w:pPr>
        <w:rPr>
          <w:rFonts w:ascii="Calibri" w:eastAsia="Calibri" w:hAnsi="Calibri" w:cs="Calibri"/>
          <w:b/>
          <w:sz w:val="22"/>
          <w:szCs w:val="22"/>
        </w:rPr>
      </w:pPr>
    </w:p>
    <w:p w14:paraId="00000017" w14:textId="77777777" w:rsidR="00E43AA6" w:rsidRDefault="00E43AA6">
      <w:pPr>
        <w:rPr>
          <w:rFonts w:ascii="Calibri" w:eastAsia="Calibri" w:hAnsi="Calibri" w:cs="Calibri"/>
          <w:b/>
          <w:sz w:val="22"/>
          <w:szCs w:val="22"/>
        </w:rPr>
      </w:pPr>
    </w:p>
    <w:p w14:paraId="00000018" w14:textId="77777777" w:rsidR="00E43AA6" w:rsidRDefault="00E43AA6">
      <w:pPr>
        <w:rPr>
          <w:rFonts w:ascii="Calibri" w:eastAsia="Calibri" w:hAnsi="Calibri" w:cs="Calibri"/>
          <w:b/>
          <w:sz w:val="22"/>
          <w:szCs w:val="22"/>
        </w:rPr>
      </w:pPr>
    </w:p>
    <w:p w14:paraId="00000019" w14:textId="77777777" w:rsidR="00E43AA6" w:rsidRDefault="00E43AA6">
      <w:pPr>
        <w:rPr>
          <w:rFonts w:ascii="Calibri" w:eastAsia="Calibri" w:hAnsi="Calibri" w:cs="Calibri"/>
          <w:b/>
          <w:sz w:val="22"/>
          <w:szCs w:val="22"/>
        </w:rPr>
      </w:pPr>
    </w:p>
    <w:p w14:paraId="0000001A" w14:textId="77777777" w:rsidR="00E43AA6" w:rsidRDefault="00E43AA6">
      <w:pPr>
        <w:rPr>
          <w:rFonts w:ascii="Calibri" w:eastAsia="Calibri" w:hAnsi="Calibri" w:cs="Calibri"/>
          <w:b/>
          <w:sz w:val="22"/>
          <w:szCs w:val="22"/>
        </w:rPr>
      </w:pPr>
    </w:p>
    <w:p w14:paraId="0000001B" w14:textId="77777777" w:rsidR="00E43AA6" w:rsidRDefault="00E43AA6">
      <w:pPr>
        <w:rPr>
          <w:rFonts w:ascii="Calibri" w:eastAsia="Calibri" w:hAnsi="Calibri" w:cs="Calibri"/>
          <w:b/>
          <w:sz w:val="22"/>
          <w:szCs w:val="22"/>
        </w:rPr>
      </w:pPr>
    </w:p>
    <w:p w14:paraId="0000001C" w14:textId="77777777" w:rsidR="00E43AA6" w:rsidRDefault="00E43AA6">
      <w:pPr>
        <w:rPr>
          <w:rFonts w:ascii="Calibri" w:eastAsia="Calibri" w:hAnsi="Calibri" w:cs="Calibri"/>
          <w:b/>
          <w:sz w:val="22"/>
          <w:szCs w:val="22"/>
        </w:rPr>
      </w:pPr>
    </w:p>
    <w:p w14:paraId="0000001F" w14:textId="77777777" w:rsidR="00E43AA6" w:rsidRDefault="00E43AA6">
      <w:pPr>
        <w:rPr>
          <w:rFonts w:ascii="Calibri" w:eastAsia="Calibri" w:hAnsi="Calibri" w:cs="Calibri"/>
          <w:b/>
          <w:sz w:val="22"/>
          <w:szCs w:val="22"/>
        </w:rPr>
      </w:pPr>
    </w:p>
    <w:p w14:paraId="00000020" w14:textId="77777777" w:rsidR="00E43AA6" w:rsidRDefault="00E43AA6">
      <w:pPr>
        <w:rPr>
          <w:rFonts w:ascii="Calibri" w:eastAsia="Calibri" w:hAnsi="Calibri" w:cs="Calibri"/>
          <w:b/>
          <w:sz w:val="22"/>
          <w:szCs w:val="22"/>
        </w:rPr>
      </w:pPr>
    </w:p>
    <w:p w14:paraId="00000021" w14:textId="77777777" w:rsidR="00E43AA6" w:rsidRDefault="00E43AA6">
      <w:pPr>
        <w:rPr>
          <w:rFonts w:ascii="Calibri" w:eastAsia="Calibri" w:hAnsi="Calibri" w:cs="Calibri"/>
          <w:b/>
          <w:sz w:val="22"/>
          <w:szCs w:val="22"/>
        </w:rPr>
      </w:pPr>
    </w:p>
    <w:p w14:paraId="00000022" w14:textId="77777777" w:rsidR="00E43AA6" w:rsidRDefault="00E43AA6">
      <w:pPr>
        <w:rPr>
          <w:rFonts w:ascii="Calibri" w:eastAsia="Calibri" w:hAnsi="Calibri" w:cs="Calibri"/>
          <w:b/>
          <w:sz w:val="22"/>
          <w:szCs w:val="22"/>
        </w:rPr>
      </w:pPr>
    </w:p>
    <w:p w14:paraId="00000023" w14:textId="77777777" w:rsidR="00E43AA6" w:rsidRDefault="00E43AA6">
      <w:pPr>
        <w:rPr>
          <w:rFonts w:ascii="Calibri" w:eastAsia="Calibri" w:hAnsi="Calibri" w:cs="Calibri"/>
          <w:b/>
          <w:sz w:val="22"/>
          <w:szCs w:val="22"/>
        </w:rPr>
      </w:pPr>
    </w:p>
    <w:p w14:paraId="00000024" w14:textId="77777777" w:rsidR="00E43AA6" w:rsidRDefault="00E43AA6">
      <w:pPr>
        <w:rPr>
          <w:rFonts w:ascii="Calibri" w:eastAsia="Calibri" w:hAnsi="Calibri" w:cs="Calibri"/>
          <w:b/>
          <w:sz w:val="22"/>
          <w:szCs w:val="22"/>
        </w:rPr>
      </w:pPr>
    </w:p>
    <w:p w14:paraId="00000025" w14:textId="77777777" w:rsidR="00E43AA6" w:rsidRDefault="00E43AA6">
      <w:pPr>
        <w:rPr>
          <w:rFonts w:ascii="Calibri" w:eastAsia="Calibri" w:hAnsi="Calibri" w:cs="Calibri"/>
          <w:b/>
          <w:sz w:val="22"/>
          <w:szCs w:val="22"/>
        </w:rPr>
      </w:pPr>
    </w:p>
    <w:p w14:paraId="00000026" w14:textId="77777777" w:rsidR="00E43AA6" w:rsidRDefault="00E43AA6">
      <w:pPr>
        <w:rPr>
          <w:rFonts w:ascii="Calibri" w:eastAsia="Calibri" w:hAnsi="Calibri" w:cs="Calibri"/>
          <w:b/>
          <w:sz w:val="22"/>
          <w:szCs w:val="22"/>
        </w:rPr>
      </w:pPr>
    </w:p>
    <w:p w14:paraId="00000027" w14:textId="77777777" w:rsidR="00E43AA6" w:rsidRDefault="00CE3305">
      <w:pPr>
        <w:rPr>
          <w:rFonts w:ascii="Calibri" w:eastAsia="Calibri" w:hAnsi="Calibri" w:cs="Calibri"/>
          <w:b/>
          <w:sz w:val="26"/>
          <w:szCs w:val="26"/>
        </w:rPr>
      </w:pPr>
      <w:r>
        <w:br w:type="page"/>
      </w:r>
    </w:p>
    <w:p w14:paraId="00000028"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lastRenderedPageBreak/>
        <w:t>POVABILO K SODELOVANJU</w:t>
      </w:r>
    </w:p>
    <w:p w14:paraId="00000029" w14:textId="77777777" w:rsidR="00E43AA6" w:rsidRDefault="00E43AA6">
      <w:pPr>
        <w:rPr>
          <w:rFonts w:ascii="Calibri" w:eastAsia="Calibri" w:hAnsi="Calibri" w:cs="Calibri"/>
          <w:b/>
          <w:sz w:val="22"/>
          <w:szCs w:val="22"/>
        </w:rPr>
      </w:pPr>
    </w:p>
    <w:p w14:paraId="0000002A" w14:textId="1177E002" w:rsidR="00E43AA6" w:rsidRDefault="00CE3305">
      <w:pPr>
        <w:jc w:val="both"/>
        <w:rPr>
          <w:rFonts w:ascii="Calibri" w:eastAsia="Calibri" w:hAnsi="Calibri" w:cs="Calibri"/>
          <w:sz w:val="22"/>
          <w:szCs w:val="22"/>
        </w:rPr>
      </w:pPr>
      <w:bookmarkStart w:id="1" w:name="_heading=h.30j0zll" w:colFirst="0" w:colLast="0"/>
      <w:bookmarkEnd w:id="1"/>
      <w:r>
        <w:rPr>
          <w:rFonts w:ascii="Calibri" w:eastAsia="Calibri" w:hAnsi="Calibri" w:cs="Calibri"/>
          <w:sz w:val="22"/>
          <w:szCs w:val="22"/>
        </w:rPr>
        <w:t>Na podlagi Zakona o javnem naročanju (Uradni list RS, št. 91/15, 14/18, 121/21, 10/22, 74/22 – odl. US, 100/22 – ZNUZSZS, 28/23</w:t>
      </w:r>
      <w:r w:rsidR="005D461D">
        <w:rPr>
          <w:rFonts w:ascii="Calibri" w:eastAsia="Calibri" w:hAnsi="Calibri" w:cs="Calibri"/>
          <w:sz w:val="22"/>
          <w:szCs w:val="22"/>
        </w:rPr>
        <w:t>,</w:t>
      </w:r>
      <w:r>
        <w:rPr>
          <w:rFonts w:ascii="Calibri" w:eastAsia="Calibri" w:hAnsi="Calibri" w:cs="Calibri"/>
          <w:sz w:val="22"/>
          <w:szCs w:val="22"/>
        </w:rPr>
        <w:t xml:space="preserve"> 88/23 – ZOPNN-F</w:t>
      </w:r>
      <w:r w:rsidR="005D461D">
        <w:rPr>
          <w:rFonts w:ascii="Calibri" w:eastAsia="Calibri" w:hAnsi="Calibri" w:cs="Calibri"/>
          <w:sz w:val="22"/>
          <w:szCs w:val="22"/>
        </w:rPr>
        <w:t xml:space="preserve"> IN 83/25 - ZOUL</w:t>
      </w:r>
      <w:r>
        <w:rPr>
          <w:rFonts w:ascii="Calibri" w:eastAsia="Calibri" w:hAnsi="Calibri" w:cs="Calibri"/>
          <w:sz w:val="22"/>
          <w:szCs w:val="22"/>
        </w:rPr>
        <w:t xml:space="preserve">; v nadaljevanju: ZJN-3) in skladno z dokumentacijo v zvezi z oddajo javnega naročila po </w:t>
      </w:r>
      <w:r w:rsidR="002E571A">
        <w:rPr>
          <w:rFonts w:ascii="Calibri" w:eastAsia="Calibri" w:hAnsi="Calibri" w:cs="Calibri"/>
          <w:sz w:val="22"/>
          <w:szCs w:val="22"/>
        </w:rPr>
        <w:t xml:space="preserve">odprtem </w:t>
      </w:r>
      <w:r>
        <w:rPr>
          <w:rFonts w:ascii="Calibri" w:eastAsia="Calibri" w:hAnsi="Calibri" w:cs="Calibri"/>
          <w:sz w:val="22"/>
          <w:szCs w:val="22"/>
        </w:rPr>
        <w:t xml:space="preserve">postopku vas vabimo k oddaji ponudbe za javno naročilo: </w:t>
      </w:r>
      <w:r>
        <w:rPr>
          <w:rFonts w:ascii="Calibri" w:eastAsia="Calibri" w:hAnsi="Calibri" w:cs="Calibri"/>
          <w:b/>
          <w:sz w:val="22"/>
          <w:szCs w:val="22"/>
        </w:rPr>
        <w:t xml:space="preserve">Izvajanje </w:t>
      </w:r>
      <w:r w:rsidR="002E571A">
        <w:rPr>
          <w:rFonts w:ascii="Calibri" w:eastAsia="Calibri" w:hAnsi="Calibri" w:cs="Calibri"/>
          <w:b/>
          <w:sz w:val="22"/>
          <w:szCs w:val="22"/>
        </w:rPr>
        <w:t>prevozov osnovnošolskih otrok</w:t>
      </w:r>
      <w:r>
        <w:rPr>
          <w:rFonts w:ascii="Calibri" w:eastAsia="Calibri" w:hAnsi="Calibri" w:cs="Calibri"/>
          <w:b/>
          <w:sz w:val="22"/>
          <w:szCs w:val="22"/>
        </w:rPr>
        <w:t xml:space="preserve"> v Občini Postojna</w:t>
      </w:r>
      <w:r w:rsidR="002E571A">
        <w:rPr>
          <w:rFonts w:ascii="Calibri" w:eastAsia="Calibri" w:hAnsi="Calibri" w:cs="Calibri"/>
          <w:b/>
          <w:sz w:val="22"/>
          <w:szCs w:val="22"/>
        </w:rPr>
        <w:t xml:space="preserve"> v obdobju 2026 do 20</w:t>
      </w:r>
      <w:r w:rsidR="00EB27F9">
        <w:rPr>
          <w:rFonts w:ascii="Calibri" w:eastAsia="Calibri" w:hAnsi="Calibri" w:cs="Calibri"/>
          <w:b/>
          <w:sz w:val="22"/>
          <w:szCs w:val="22"/>
        </w:rPr>
        <w:t>30</w:t>
      </w:r>
      <w:r>
        <w:rPr>
          <w:rFonts w:ascii="Calibri" w:eastAsia="Calibri" w:hAnsi="Calibri" w:cs="Calibri"/>
          <w:b/>
          <w:sz w:val="22"/>
          <w:szCs w:val="22"/>
        </w:rPr>
        <w:t>.</w:t>
      </w:r>
    </w:p>
    <w:p w14:paraId="0000002B" w14:textId="77777777" w:rsidR="00E43AA6" w:rsidRDefault="00E43AA6">
      <w:pPr>
        <w:jc w:val="both"/>
        <w:rPr>
          <w:rFonts w:ascii="Calibri" w:eastAsia="Calibri" w:hAnsi="Calibri" w:cs="Calibri"/>
          <w:sz w:val="22"/>
          <w:szCs w:val="22"/>
        </w:rPr>
      </w:pPr>
    </w:p>
    <w:p w14:paraId="0000002C" w14:textId="77777777" w:rsidR="00E43AA6" w:rsidRDefault="00CE3305">
      <w:pPr>
        <w:jc w:val="both"/>
        <w:rPr>
          <w:rFonts w:ascii="Calibri" w:eastAsia="Calibri" w:hAnsi="Calibri" w:cs="Calibri"/>
          <w:b/>
          <w:sz w:val="22"/>
          <w:szCs w:val="22"/>
        </w:rPr>
      </w:pPr>
      <w:r>
        <w:rPr>
          <w:rFonts w:ascii="Calibri" w:eastAsia="Calibri" w:hAnsi="Calibri" w:cs="Calibri"/>
          <w:b/>
          <w:sz w:val="22"/>
          <w:szCs w:val="22"/>
        </w:rPr>
        <w:t>Podatki in naslov naročnika:</w:t>
      </w:r>
    </w:p>
    <w:p w14:paraId="0000002D" w14:textId="77777777" w:rsidR="00E43AA6" w:rsidRDefault="00CE3305">
      <w:pPr>
        <w:jc w:val="both"/>
        <w:rPr>
          <w:rFonts w:ascii="Calibri" w:eastAsia="Calibri" w:hAnsi="Calibri" w:cs="Calibri"/>
          <w:sz w:val="22"/>
          <w:szCs w:val="22"/>
        </w:rPr>
      </w:pPr>
      <w:bookmarkStart w:id="2" w:name="_heading=h.1fob9te" w:colFirst="0" w:colLast="0"/>
      <w:bookmarkEnd w:id="2"/>
      <w:r>
        <w:rPr>
          <w:rFonts w:ascii="Calibri" w:eastAsia="Calibri" w:hAnsi="Calibri" w:cs="Calibri"/>
          <w:sz w:val="22"/>
          <w:szCs w:val="22"/>
        </w:rPr>
        <w:t>Občina Postojna</w:t>
      </w:r>
    </w:p>
    <w:p w14:paraId="0000002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Ljubljanska cesta 4</w:t>
      </w:r>
    </w:p>
    <w:p w14:paraId="0000002F"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6230 Postojna</w:t>
      </w:r>
    </w:p>
    <w:p w14:paraId="0000003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Matična številka: 5883512000</w:t>
      </w:r>
      <w:r>
        <w:rPr>
          <w:rFonts w:ascii="Calibri" w:eastAsia="Calibri" w:hAnsi="Calibri" w:cs="Calibri"/>
          <w:sz w:val="22"/>
          <w:szCs w:val="22"/>
        </w:rPr>
        <w:tab/>
      </w:r>
    </w:p>
    <w:p w14:paraId="00000031"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Davčna številka: SI 13053973</w:t>
      </w:r>
    </w:p>
    <w:p w14:paraId="00000032" w14:textId="77777777" w:rsidR="00E43AA6" w:rsidRDefault="00E43AA6">
      <w:pPr>
        <w:jc w:val="both"/>
        <w:rPr>
          <w:rFonts w:ascii="Calibri" w:eastAsia="Calibri" w:hAnsi="Calibri" w:cs="Calibri"/>
          <w:b/>
          <w:sz w:val="22"/>
          <w:szCs w:val="22"/>
        </w:rPr>
      </w:pPr>
    </w:p>
    <w:p w14:paraId="00000033"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Ponudba naj vključuje vse zahtevane elemente in sestavine za oddajo ponudbe skladno z navodili ponudnikom za pripravo ponudbe in veljavno zakonodajo.</w:t>
      </w:r>
    </w:p>
    <w:p w14:paraId="00000034" w14:textId="77777777" w:rsidR="00E43AA6" w:rsidRDefault="00E43AA6">
      <w:pPr>
        <w:jc w:val="both"/>
        <w:rPr>
          <w:rFonts w:ascii="Calibri" w:eastAsia="Calibri" w:hAnsi="Calibri" w:cs="Calibri"/>
          <w:sz w:val="22"/>
          <w:szCs w:val="22"/>
        </w:rPr>
      </w:pPr>
    </w:p>
    <w:p w14:paraId="00000035" w14:textId="7E1033B7" w:rsidR="00E43AA6" w:rsidRPr="00B23D34" w:rsidRDefault="00CE3305">
      <w:pPr>
        <w:jc w:val="both"/>
        <w:rPr>
          <w:rFonts w:ascii="Calibri" w:eastAsia="Calibri" w:hAnsi="Calibri" w:cs="Calibri"/>
          <w:color w:val="000000" w:themeColor="text1"/>
          <w:sz w:val="22"/>
          <w:szCs w:val="22"/>
        </w:rPr>
      </w:pPr>
      <w:r>
        <w:rPr>
          <w:rFonts w:ascii="Calibri" w:eastAsia="Calibri" w:hAnsi="Calibri" w:cs="Calibri"/>
          <w:sz w:val="22"/>
          <w:szCs w:val="22"/>
        </w:rPr>
        <w:t xml:space="preserve">Ponudba se šteje za pravočasno oddano, če jo naročnik prejme preko sistema e-JN </w:t>
      </w:r>
      <w:hyperlink r:id="rId8">
        <w:r>
          <w:rPr>
            <w:rFonts w:ascii="Calibri" w:eastAsia="Calibri" w:hAnsi="Calibri" w:cs="Calibri"/>
            <w:color w:val="0000FF"/>
            <w:sz w:val="22"/>
            <w:szCs w:val="22"/>
            <w:u w:val="single"/>
          </w:rPr>
          <w:t>https://ejn.gov.si/</w:t>
        </w:r>
      </w:hyperlink>
      <w:r>
        <w:rPr>
          <w:rFonts w:ascii="Calibri" w:eastAsia="Calibri" w:hAnsi="Calibri" w:cs="Calibri"/>
          <w:sz w:val="22"/>
          <w:szCs w:val="22"/>
          <w:u w:val="single"/>
        </w:rPr>
        <w:t xml:space="preserve"> </w:t>
      </w:r>
      <w:r>
        <w:rPr>
          <w:rFonts w:ascii="Calibri" w:eastAsia="Calibri" w:hAnsi="Calibri" w:cs="Calibri"/>
          <w:b/>
          <w:sz w:val="22"/>
          <w:szCs w:val="22"/>
        </w:rPr>
        <w:t>najpozneje</w:t>
      </w:r>
      <w:r>
        <w:rPr>
          <w:rFonts w:ascii="Calibri" w:eastAsia="Calibri" w:hAnsi="Calibri" w:cs="Calibri"/>
          <w:sz w:val="22"/>
          <w:szCs w:val="22"/>
        </w:rPr>
        <w:t xml:space="preserve"> </w:t>
      </w:r>
      <w:r w:rsidRPr="00B23D34">
        <w:rPr>
          <w:rFonts w:ascii="Calibri" w:eastAsia="Calibri" w:hAnsi="Calibri" w:cs="Calibri"/>
          <w:b/>
          <w:color w:val="000000" w:themeColor="text1"/>
          <w:sz w:val="22"/>
          <w:szCs w:val="22"/>
        </w:rPr>
        <w:t xml:space="preserve">do </w:t>
      </w:r>
      <w:r w:rsidR="00EB2A51">
        <w:rPr>
          <w:rFonts w:ascii="Calibri" w:eastAsia="Calibri" w:hAnsi="Calibri" w:cs="Calibri"/>
          <w:b/>
          <w:color w:val="000000" w:themeColor="text1"/>
          <w:sz w:val="22"/>
          <w:szCs w:val="22"/>
        </w:rPr>
        <w:t>6</w:t>
      </w:r>
      <w:r>
        <w:rPr>
          <w:rFonts w:ascii="Calibri" w:eastAsia="Calibri" w:hAnsi="Calibri" w:cs="Calibri"/>
          <w:b/>
          <w:color w:val="000000" w:themeColor="text1"/>
          <w:sz w:val="22"/>
          <w:szCs w:val="22"/>
        </w:rPr>
        <w:t xml:space="preserve">. </w:t>
      </w:r>
      <w:r w:rsidR="00EB2A51">
        <w:rPr>
          <w:rFonts w:ascii="Calibri" w:eastAsia="Calibri" w:hAnsi="Calibri" w:cs="Calibri"/>
          <w:b/>
          <w:color w:val="000000" w:themeColor="text1"/>
          <w:sz w:val="22"/>
          <w:szCs w:val="22"/>
        </w:rPr>
        <w:t>10</w:t>
      </w:r>
      <w:r w:rsidR="003449DD" w:rsidRPr="00B23D34">
        <w:rPr>
          <w:rFonts w:ascii="Calibri" w:eastAsia="Calibri" w:hAnsi="Calibri" w:cs="Calibri"/>
          <w:b/>
          <w:color w:val="000000" w:themeColor="text1"/>
          <w:sz w:val="22"/>
          <w:szCs w:val="22"/>
        </w:rPr>
        <w:t>.</w:t>
      </w:r>
      <w:r>
        <w:rPr>
          <w:rFonts w:ascii="Calibri" w:eastAsia="Calibri" w:hAnsi="Calibri" w:cs="Calibri"/>
          <w:b/>
          <w:color w:val="000000" w:themeColor="text1"/>
          <w:sz w:val="22"/>
          <w:szCs w:val="22"/>
        </w:rPr>
        <w:t xml:space="preserve"> 2026</w:t>
      </w:r>
      <w:r w:rsidRPr="00B23D34">
        <w:rPr>
          <w:rFonts w:ascii="Calibri" w:eastAsia="Calibri" w:hAnsi="Calibri" w:cs="Calibri"/>
          <w:b/>
          <w:color w:val="000000" w:themeColor="text1"/>
          <w:sz w:val="22"/>
          <w:szCs w:val="22"/>
        </w:rPr>
        <w:t xml:space="preserve"> do 10.00</w:t>
      </w:r>
      <w:r w:rsidRPr="00B23D34">
        <w:rPr>
          <w:rFonts w:ascii="Calibri" w:eastAsia="Calibri" w:hAnsi="Calibri" w:cs="Calibri"/>
          <w:color w:val="000000" w:themeColor="text1"/>
          <w:sz w:val="22"/>
          <w:szCs w:val="22"/>
        </w:rPr>
        <w:t>. Podrobnejša navodila glede načina oddaje ponudbe so navedena v nadaljevanju.</w:t>
      </w:r>
    </w:p>
    <w:p w14:paraId="00000036" w14:textId="77777777" w:rsidR="00E43AA6" w:rsidRPr="00B23D34" w:rsidRDefault="00E43AA6">
      <w:pPr>
        <w:jc w:val="both"/>
        <w:rPr>
          <w:rFonts w:ascii="Calibri" w:eastAsia="Calibri" w:hAnsi="Calibri" w:cs="Calibri"/>
          <w:color w:val="000000" w:themeColor="text1"/>
          <w:sz w:val="22"/>
          <w:szCs w:val="22"/>
        </w:rPr>
      </w:pPr>
    </w:p>
    <w:p w14:paraId="00000037" w14:textId="23188700" w:rsidR="00E43AA6" w:rsidRDefault="00CE3305">
      <w:pPr>
        <w:jc w:val="both"/>
        <w:rPr>
          <w:rFonts w:ascii="Calibri" w:eastAsia="Calibri" w:hAnsi="Calibri" w:cs="Calibri"/>
          <w:sz w:val="22"/>
          <w:szCs w:val="22"/>
        </w:rPr>
      </w:pPr>
      <w:r w:rsidRPr="00B23D34">
        <w:rPr>
          <w:rFonts w:ascii="Calibri" w:eastAsia="Calibri" w:hAnsi="Calibri" w:cs="Calibri"/>
          <w:color w:val="000000" w:themeColor="text1"/>
          <w:sz w:val="22"/>
          <w:szCs w:val="22"/>
        </w:rPr>
        <w:t xml:space="preserve">Odpiranje ponudb bo potekalo avtomatično v informacijskem sistemu e-JN </w:t>
      </w:r>
      <w:r w:rsidRPr="00B23D34">
        <w:rPr>
          <w:rFonts w:ascii="Calibri" w:eastAsia="Calibri" w:hAnsi="Calibri" w:cs="Calibri"/>
          <w:b/>
          <w:color w:val="000000" w:themeColor="text1"/>
          <w:sz w:val="22"/>
          <w:szCs w:val="22"/>
        </w:rPr>
        <w:t>dne</w:t>
      </w:r>
      <w:r w:rsidR="00B23D34" w:rsidRPr="00B23D34">
        <w:rPr>
          <w:rFonts w:ascii="Calibri" w:eastAsia="Calibri" w:hAnsi="Calibri" w:cs="Calibri"/>
          <w:b/>
          <w:color w:val="000000" w:themeColor="text1"/>
          <w:sz w:val="22"/>
          <w:szCs w:val="22"/>
        </w:rPr>
        <w:t xml:space="preserve"> </w:t>
      </w:r>
      <w:r w:rsidR="00EB2A51">
        <w:rPr>
          <w:rFonts w:ascii="Calibri" w:eastAsia="Calibri" w:hAnsi="Calibri" w:cs="Calibri"/>
          <w:b/>
          <w:color w:val="000000" w:themeColor="text1"/>
          <w:sz w:val="22"/>
          <w:szCs w:val="22"/>
        </w:rPr>
        <w:t>6</w:t>
      </w:r>
      <w:r>
        <w:rPr>
          <w:rFonts w:ascii="Calibri" w:eastAsia="Calibri" w:hAnsi="Calibri" w:cs="Calibri"/>
          <w:b/>
          <w:color w:val="000000" w:themeColor="text1"/>
          <w:sz w:val="22"/>
          <w:szCs w:val="22"/>
        </w:rPr>
        <w:t xml:space="preserve">. </w:t>
      </w:r>
      <w:r w:rsidR="00EB2A51">
        <w:rPr>
          <w:rFonts w:ascii="Calibri" w:eastAsia="Calibri" w:hAnsi="Calibri" w:cs="Calibri"/>
          <w:b/>
          <w:color w:val="000000" w:themeColor="text1"/>
          <w:sz w:val="22"/>
          <w:szCs w:val="22"/>
        </w:rPr>
        <w:t>10</w:t>
      </w:r>
      <w:r w:rsidR="003449DD" w:rsidRPr="00B23D34">
        <w:rPr>
          <w:rFonts w:ascii="Calibri" w:eastAsia="Calibri" w:hAnsi="Calibri" w:cs="Calibri"/>
          <w:b/>
          <w:color w:val="000000" w:themeColor="text1"/>
          <w:sz w:val="22"/>
          <w:szCs w:val="22"/>
        </w:rPr>
        <w:t>. 202</w:t>
      </w:r>
      <w:r>
        <w:rPr>
          <w:rFonts w:ascii="Calibri" w:eastAsia="Calibri" w:hAnsi="Calibri" w:cs="Calibri"/>
          <w:b/>
          <w:color w:val="000000" w:themeColor="text1"/>
          <w:sz w:val="22"/>
          <w:szCs w:val="22"/>
        </w:rPr>
        <w:t>6</w:t>
      </w:r>
      <w:r w:rsidRPr="00B23D34">
        <w:rPr>
          <w:rFonts w:ascii="Calibri" w:eastAsia="Calibri" w:hAnsi="Calibri" w:cs="Calibri"/>
          <w:b/>
          <w:color w:val="000000" w:themeColor="text1"/>
          <w:sz w:val="22"/>
          <w:szCs w:val="22"/>
        </w:rPr>
        <w:t xml:space="preserve"> ob 11.00</w:t>
      </w:r>
      <w:r w:rsidRPr="00B23D34">
        <w:rPr>
          <w:rFonts w:ascii="Calibri" w:eastAsia="Calibri" w:hAnsi="Calibri" w:cs="Calibri"/>
          <w:color w:val="000000" w:themeColor="text1"/>
          <w:sz w:val="22"/>
          <w:szCs w:val="22"/>
        </w:rPr>
        <w:t xml:space="preserve"> </w:t>
      </w:r>
      <w:r>
        <w:rPr>
          <w:rFonts w:ascii="Calibri" w:eastAsia="Calibri" w:hAnsi="Calibri" w:cs="Calibri"/>
          <w:sz w:val="22"/>
          <w:szCs w:val="22"/>
        </w:rPr>
        <w:t xml:space="preserve">na spletnem naslovu </w:t>
      </w:r>
      <w:hyperlink r:id="rId9">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38" w14:textId="77777777" w:rsidR="00E43AA6" w:rsidRDefault="00E43AA6">
      <w:pPr>
        <w:jc w:val="both"/>
        <w:rPr>
          <w:rFonts w:ascii="Calibri" w:eastAsia="Calibri" w:hAnsi="Calibri" w:cs="Calibri"/>
          <w:sz w:val="22"/>
          <w:szCs w:val="22"/>
        </w:rPr>
      </w:pPr>
    </w:p>
    <w:p w14:paraId="00000039"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Odpiranje poteka tako, da informacijski sistem e-JN samodejno ob uri, ki je določena za javno odpiranje ponudb, prikaže podatke o ponudniku in skupni ponudbeni vrednosti ter omogoči dostop do izpolnjenega in podpisanega ponudbenega predračuna, ki ga ponudnik naloži v sistem e-JN pod razdelek »Skupna ponudbena vrednost«, v del »Predračun«. </w:t>
      </w:r>
    </w:p>
    <w:p w14:paraId="0000003A" w14:textId="77777777" w:rsidR="00E43AA6" w:rsidRDefault="00E43AA6">
      <w:pPr>
        <w:jc w:val="both"/>
        <w:rPr>
          <w:rFonts w:ascii="Calibri" w:eastAsia="Calibri" w:hAnsi="Calibri" w:cs="Calibri"/>
          <w:sz w:val="22"/>
          <w:szCs w:val="22"/>
        </w:rPr>
      </w:pPr>
    </w:p>
    <w:p w14:paraId="0000003B" w14:textId="77777777" w:rsidR="00E43AA6" w:rsidRDefault="00E43AA6">
      <w:pPr>
        <w:jc w:val="both"/>
        <w:rPr>
          <w:rFonts w:ascii="Calibri" w:eastAsia="Calibri" w:hAnsi="Calibri" w:cs="Calibri"/>
          <w:sz w:val="22"/>
          <w:szCs w:val="22"/>
        </w:rPr>
      </w:pPr>
    </w:p>
    <w:p w14:paraId="0000003C" w14:textId="77777777" w:rsidR="00E43AA6" w:rsidRDefault="00CE3305">
      <w:pPr>
        <w:ind w:left="5040"/>
        <w:jc w:val="both"/>
        <w:rPr>
          <w:rFonts w:ascii="Calibri" w:eastAsia="Calibri" w:hAnsi="Calibri" w:cs="Calibri"/>
          <w:sz w:val="22"/>
          <w:szCs w:val="22"/>
        </w:rPr>
      </w:pPr>
      <w:r>
        <w:rPr>
          <w:rFonts w:ascii="Calibri" w:eastAsia="Calibri" w:hAnsi="Calibri" w:cs="Calibri"/>
          <w:sz w:val="22"/>
          <w:szCs w:val="22"/>
        </w:rPr>
        <w:t xml:space="preserve">                                                                                              Občina Postojna</w:t>
      </w:r>
    </w:p>
    <w:p w14:paraId="0000003D" w14:textId="77777777" w:rsidR="00E43AA6" w:rsidRDefault="00E43AA6">
      <w:pPr>
        <w:ind w:left="4320" w:firstLine="720"/>
        <w:jc w:val="both"/>
        <w:rPr>
          <w:rFonts w:ascii="Calibri" w:eastAsia="Calibri" w:hAnsi="Calibri" w:cs="Calibri"/>
          <w:sz w:val="22"/>
          <w:szCs w:val="22"/>
        </w:rPr>
      </w:pPr>
    </w:p>
    <w:p w14:paraId="0000003E" w14:textId="77777777" w:rsidR="00E43AA6" w:rsidRDefault="00CE3305">
      <w:pPr>
        <w:ind w:left="4320" w:firstLine="720"/>
        <w:jc w:val="both"/>
        <w:rPr>
          <w:rFonts w:ascii="Calibri" w:eastAsia="Calibri" w:hAnsi="Calibri" w:cs="Calibri"/>
          <w:sz w:val="22"/>
          <w:szCs w:val="22"/>
        </w:rPr>
      </w:pPr>
      <w:r>
        <w:rPr>
          <w:rFonts w:ascii="Calibri" w:eastAsia="Calibri" w:hAnsi="Calibri" w:cs="Calibri"/>
          <w:sz w:val="22"/>
          <w:szCs w:val="22"/>
        </w:rPr>
        <w:t>Igor Marentič</w:t>
      </w:r>
    </w:p>
    <w:p w14:paraId="0000003F" w14:textId="77777777" w:rsidR="00E43AA6" w:rsidRDefault="00CE3305">
      <w:pPr>
        <w:ind w:left="4320" w:firstLine="720"/>
        <w:jc w:val="both"/>
        <w:rPr>
          <w:rFonts w:ascii="Calibri" w:eastAsia="Calibri" w:hAnsi="Calibri" w:cs="Calibri"/>
        </w:rPr>
      </w:pPr>
      <w:r>
        <w:rPr>
          <w:rFonts w:ascii="Calibri" w:eastAsia="Calibri" w:hAnsi="Calibri" w:cs="Calibri"/>
          <w:sz w:val="22"/>
          <w:szCs w:val="22"/>
        </w:rPr>
        <w:t>župan</w:t>
      </w:r>
    </w:p>
    <w:p w14:paraId="00000040" w14:textId="77777777" w:rsidR="00E43AA6" w:rsidRDefault="00E43AA6">
      <w:pPr>
        <w:jc w:val="center"/>
        <w:rPr>
          <w:rFonts w:ascii="Calibri" w:eastAsia="Calibri" w:hAnsi="Calibri" w:cs="Calibri"/>
          <w:b/>
          <w:sz w:val="28"/>
          <w:szCs w:val="28"/>
        </w:rPr>
      </w:pPr>
    </w:p>
    <w:p w14:paraId="00000041" w14:textId="77777777" w:rsidR="00E43AA6" w:rsidRDefault="00CE3305">
      <w:pPr>
        <w:rPr>
          <w:rFonts w:ascii="Calibri" w:eastAsia="Calibri" w:hAnsi="Calibri" w:cs="Calibri"/>
          <w:b/>
          <w:sz w:val="28"/>
          <w:szCs w:val="28"/>
        </w:rPr>
      </w:pPr>
      <w:r>
        <w:br w:type="page"/>
      </w:r>
    </w:p>
    <w:p w14:paraId="00000042" w14:textId="77777777" w:rsidR="00E43AA6" w:rsidRDefault="00CE3305">
      <w:pPr>
        <w:jc w:val="center"/>
        <w:rPr>
          <w:rFonts w:ascii="Calibri" w:eastAsia="Calibri" w:hAnsi="Calibri" w:cs="Calibri"/>
          <w:b/>
          <w:sz w:val="28"/>
          <w:szCs w:val="28"/>
        </w:rPr>
      </w:pPr>
      <w:r>
        <w:rPr>
          <w:rFonts w:ascii="Calibri" w:eastAsia="Calibri" w:hAnsi="Calibri" w:cs="Calibri"/>
          <w:b/>
          <w:sz w:val="28"/>
          <w:szCs w:val="28"/>
        </w:rPr>
        <w:lastRenderedPageBreak/>
        <w:t>NAVODILA PONUDNIKOM ZA PRIPRAVO PONUDBE</w:t>
      </w:r>
    </w:p>
    <w:p w14:paraId="00000043" w14:textId="77777777" w:rsidR="00E43AA6" w:rsidRDefault="00E43AA6">
      <w:pPr>
        <w:widowControl w:val="0"/>
        <w:pBdr>
          <w:top w:val="nil"/>
          <w:left w:val="nil"/>
          <w:bottom w:val="nil"/>
          <w:right w:val="nil"/>
          <w:between w:val="nil"/>
        </w:pBdr>
        <w:ind w:right="26"/>
        <w:jc w:val="center"/>
        <w:rPr>
          <w:rFonts w:ascii="Calibri" w:eastAsia="Calibri" w:hAnsi="Calibri" w:cs="Calibri"/>
          <w:b/>
          <w:color w:val="000000"/>
          <w:sz w:val="22"/>
          <w:szCs w:val="22"/>
        </w:rPr>
      </w:pPr>
    </w:p>
    <w:p w14:paraId="00000044" w14:textId="77777777" w:rsidR="00E43AA6" w:rsidRDefault="00CE3305">
      <w:pPr>
        <w:widowControl w:val="0"/>
        <w:numPr>
          <w:ilvl w:val="0"/>
          <w:numId w:val="13"/>
        </w:numPr>
        <w:pBdr>
          <w:top w:val="nil"/>
          <w:left w:val="nil"/>
          <w:bottom w:val="nil"/>
          <w:right w:val="nil"/>
          <w:between w:val="nil"/>
        </w:pBdr>
        <w:ind w:left="284" w:right="28" w:hanging="284"/>
        <w:jc w:val="both"/>
        <w:rPr>
          <w:rFonts w:ascii="Calibri" w:eastAsia="Calibri" w:hAnsi="Calibri" w:cs="Calibri"/>
          <w:b/>
          <w:color w:val="000000"/>
          <w:sz w:val="22"/>
          <w:szCs w:val="22"/>
        </w:rPr>
      </w:pPr>
      <w:r>
        <w:rPr>
          <w:rFonts w:ascii="Calibri" w:eastAsia="Calibri" w:hAnsi="Calibri" w:cs="Calibri"/>
          <w:b/>
          <w:color w:val="000000"/>
          <w:sz w:val="22"/>
          <w:szCs w:val="22"/>
        </w:rPr>
        <w:t>Pravna podlaga za oddajo javnega naročila</w:t>
      </w:r>
    </w:p>
    <w:p w14:paraId="00000045" w14:textId="77777777" w:rsidR="00E43AA6" w:rsidRDefault="00E43AA6">
      <w:pPr>
        <w:widowControl w:val="0"/>
        <w:pBdr>
          <w:top w:val="nil"/>
          <w:left w:val="nil"/>
          <w:bottom w:val="nil"/>
          <w:right w:val="nil"/>
          <w:between w:val="nil"/>
        </w:pBdr>
        <w:ind w:left="360" w:right="28"/>
        <w:jc w:val="both"/>
        <w:rPr>
          <w:rFonts w:ascii="Calibri" w:eastAsia="Calibri" w:hAnsi="Calibri" w:cs="Calibri"/>
          <w:b/>
          <w:color w:val="000000"/>
          <w:sz w:val="22"/>
          <w:szCs w:val="22"/>
        </w:rPr>
      </w:pPr>
    </w:p>
    <w:p w14:paraId="00000046" w14:textId="77777777" w:rsidR="00E43AA6" w:rsidRDefault="00CE3305">
      <w:pPr>
        <w:widowControl w:val="0"/>
        <w:pBdr>
          <w:top w:val="nil"/>
          <w:left w:val="nil"/>
          <w:bottom w:val="nil"/>
          <w:right w:val="nil"/>
          <w:between w:val="nil"/>
        </w:pBdr>
        <w:ind w:right="26"/>
        <w:jc w:val="both"/>
        <w:rPr>
          <w:rFonts w:ascii="Calibri" w:eastAsia="Calibri" w:hAnsi="Calibri" w:cs="Calibri"/>
          <w:color w:val="000000"/>
          <w:sz w:val="22"/>
          <w:szCs w:val="22"/>
        </w:rPr>
      </w:pPr>
      <w:r>
        <w:rPr>
          <w:rFonts w:ascii="Calibri" w:eastAsia="Calibri" w:hAnsi="Calibri" w:cs="Calibri"/>
          <w:color w:val="000000"/>
          <w:sz w:val="22"/>
          <w:szCs w:val="22"/>
        </w:rPr>
        <w:t>Postopki oddaje javnih naročil naročnika Občina Postojna se izvajajo na podlagi veljavnega zakona in podzakonskih aktov, ki urejajo javno naročanje, v skladu z veljavno zakonodajo, ki ureja področje javnih financ ter veljavno zakonodajo, ki ureja področje predmeta javnega naročila.</w:t>
      </w:r>
    </w:p>
    <w:p w14:paraId="00000047" w14:textId="77777777" w:rsidR="00E43AA6" w:rsidRDefault="00E43AA6">
      <w:pPr>
        <w:widowControl w:val="0"/>
        <w:pBdr>
          <w:top w:val="nil"/>
          <w:left w:val="nil"/>
          <w:bottom w:val="nil"/>
          <w:right w:val="nil"/>
          <w:between w:val="nil"/>
        </w:pBdr>
        <w:ind w:right="26"/>
        <w:jc w:val="both"/>
        <w:rPr>
          <w:rFonts w:ascii="Calibri" w:eastAsia="Calibri" w:hAnsi="Calibri" w:cs="Calibri"/>
          <w:b/>
          <w:color w:val="000000"/>
          <w:sz w:val="22"/>
          <w:szCs w:val="22"/>
        </w:rPr>
      </w:pPr>
    </w:p>
    <w:p w14:paraId="00000048" w14:textId="007309C0" w:rsidR="00E43AA6" w:rsidRDefault="00CE3305">
      <w:pPr>
        <w:widowControl w:val="0"/>
        <w:pBdr>
          <w:top w:val="nil"/>
          <w:left w:val="nil"/>
          <w:bottom w:val="nil"/>
          <w:right w:val="nil"/>
          <w:between w:val="nil"/>
        </w:pBdr>
        <w:ind w:right="28"/>
        <w:jc w:val="both"/>
        <w:rPr>
          <w:rFonts w:ascii="Calibri" w:eastAsia="Calibri" w:hAnsi="Calibri" w:cs="Calibri"/>
          <w:color w:val="000000"/>
          <w:sz w:val="22"/>
          <w:szCs w:val="22"/>
        </w:rPr>
      </w:pPr>
      <w:r>
        <w:rPr>
          <w:rFonts w:ascii="Calibri" w:eastAsia="Calibri" w:hAnsi="Calibri" w:cs="Calibri"/>
          <w:color w:val="000000"/>
          <w:sz w:val="22"/>
          <w:szCs w:val="22"/>
        </w:rPr>
        <w:t xml:space="preserve">Za oddajo predmetnega javnega naročila se uporabi </w:t>
      </w:r>
      <w:r w:rsidR="002E571A">
        <w:rPr>
          <w:rFonts w:ascii="Calibri" w:eastAsia="Calibri" w:hAnsi="Calibri" w:cs="Calibri"/>
          <w:color w:val="000000"/>
          <w:sz w:val="22"/>
          <w:szCs w:val="22"/>
        </w:rPr>
        <w:t xml:space="preserve">odprti </w:t>
      </w:r>
      <w:r>
        <w:rPr>
          <w:rFonts w:ascii="Calibri" w:eastAsia="Calibri" w:hAnsi="Calibri" w:cs="Calibri"/>
          <w:color w:val="000000"/>
          <w:sz w:val="22"/>
          <w:szCs w:val="22"/>
        </w:rPr>
        <w:t>postopek skladno s 4</w:t>
      </w:r>
      <w:r w:rsidR="002E571A">
        <w:rPr>
          <w:rFonts w:ascii="Calibri" w:eastAsia="Calibri" w:hAnsi="Calibri" w:cs="Calibri"/>
          <w:color w:val="000000"/>
          <w:sz w:val="22"/>
          <w:szCs w:val="22"/>
        </w:rPr>
        <w:t>0</w:t>
      </w:r>
      <w:r>
        <w:rPr>
          <w:rFonts w:ascii="Calibri" w:eastAsia="Calibri" w:hAnsi="Calibri" w:cs="Calibri"/>
          <w:color w:val="000000"/>
          <w:sz w:val="22"/>
          <w:szCs w:val="22"/>
        </w:rPr>
        <w:t>. členom ZJN-3.</w:t>
      </w:r>
    </w:p>
    <w:p w14:paraId="43E627A9" w14:textId="77777777" w:rsidR="00EB27F9" w:rsidRDefault="00EB27F9">
      <w:pPr>
        <w:widowControl w:val="0"/>
        <w:pBdr>
          <w:top w:val="nil"/>
          <w:left w:val="nil"/>
          <w:bottom w:val="nil"/>
          <w:right w:val="nil"/>
          <w:between w:val="nil"/>
        </w:pBdr>
        <w:ind w:right="28"/>
        <w:jc w:val="both"/>
        <w:rPr>
          <w:rFonts w:ascii="Calibri" w:eastAsia="Calibri" w:hAnsi="Calibri" w:cs="Calibri"/>
          <w:color w:val="000000"/>
          <w:sz w:val="22"/>
          <w:szCs w:val="22"/>
        </w:rPr>
      </w:pPr>
    </w:p>
    <w:p w14:paraId="2C2660ED" w14:textId="293BC21F" w:rsidR="00EB27F9" w:rsidRDefault="00EB27F9" w:rsidP="00EB27F9">
      <w:pPr>
        <w:numPr>
          <w:ilvl w:val="0"/>
          <w:numId w:val="13"/>
        </w:numPr>
        <w:ind w:left="284" w:right="26" w:hanging="284"/>
        <w:jc w:val="both"/>
        <w:rPr>
          <w:rFonts w:ascii="Calibri" w:eastAsia="Calibri" w:hAnsi="Calibri" w:cs="Calibri"/>
          <w:b/>
          <w:sz w:val="22"/>
          <w:szCs w:val="22"/>
        </w:rPr>
      </w:pPr>
      <w:r>
        <w:rPr>
          <w:rFonts w:ascii="Calibri" w:eastAsia="Calibri" w:hAnsi="Calibri" w:cs="Calibri"/>
          <w:b/>
          <w:sz w:val="22"/>
          <w:szCs w:val="22"/>
        </w:rPr>
        <w:t>Opis naročila</w:t>
      </w:r>
    </w:p>
    <w:p w14:paraId="00000049"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7C966EC8" w14:textId="28A7A3C9" w:rsidR="00EB27F9" w:rsidRPr="007468C4" w:rsidRDefault="00EB27F9" w:rsidP="00EB27F9">
      <w:pPr>
        <w:autoSpaceDE w:val="0"/>
        <w:autoSpaceDN w:val="0"/>
        <w:adjustRightInd w:val="0"/>
        <w:jc w:val="both"/>
        <w:rPr>
          <w:rFonts w:ascii="Calibri" w:eastAsia="Calibri" w:hAnsi="Calibri" w:cs="Calibri"/>
          <w:color w:val="000000"/>
          <w:sz w:val="22"/>
          <w:szCs w:val="22"/>
        </w:rPr>
      </w:pPr>
      <w:r w:rsidRPr="00EB27F9">
        <w:rPr>
          <w:rFonts w:ascii="Calibri" w:eastAsia="Calibri" w:hAnsi="Calibri" w:cs="Calibri"/>
          <w:color w:val="000000"/>
          <w:sz w:val="22"/>
          <w:szCs w:val="22"/>
        </w:rPr>
        <w:t xml:space="preserve">Izvajanje dnevnih prevozov šolskih otrok od doma do šole in nazaj domov, na območju občine Postojna. Prevozi se bodo izvajali na linijah za prevoz učencev Osnovne šole Miroslava Vilharja Postojna s podružnico v Hruševju in oddelki s prilagojenim programom v Postojni, Osnovne šole Antona Globočnika Postojna s podružnicami v Planini, Bukovju in Studenem, Osnovne šole Prestranek ter prevozi otrok s posebnimi potrebami na relaciji Postojna – Vipava (CIRIUS Vipava) - Postojna, </w:t>
      </w:r>
      <w:r w:rsidR="00D841EE" w:rsidRPr="007468C4">
        <w:rPr>
          <w:rFonts w:ascii="Calibri" w:eastAsia="Calibri" w:hAnsi="Calibri" w:cs="Calibri"/>
          <w:color w:val="000000"/>
          <w:sz w:val="22"/>
          <w:szCs w:val="22"/>
        </w:rPr>
        <w:t>od 1.11.2026 do 31.10.2030.</w:t>
      </w:r>
    </w:p>
    <w:p w14:paraId="366D33C5" w14:textId="77777777" w:rsidR="00EB27F9" w:rsidRPr="007468C4" w:rsidRDefault="00EB27F9" w:rsidP="00EB27F9">
      <w:pPr>
        <w:autoSpaceDE w:val="0"/>
        <w:autoSpaceDN w:val="0"/>
        <w:adjustRightInd w:val="0"/>
        <w:rPr>
          <w:rFonts w:ascii="Calibri" w:eastAsia="Calibri" w:hAnsi="Calibri" w:cs="Calibri"/>
          <w:color w:val="000000"/>
          <w:sz w:val="22"/>
          <w:szCs w:val="22"/>
        </w:rPr>
      </w:pPr>
    </w:p>
    <w:p w14:paraId="3224E678" w14:textId="6C66677E" w:rsidR="00EB27F9" w:rsidRPr="007468C4" w:rsidRDefault="00EB27F9" w:rsidP="00EB27F9">
      <w:pPr>
        <w:autoSpaceDE w:val="0"/>
        <w:autoSpaceDN w:val="0"/>
        <w:adjustRightInd w:val="0"/>
        <w:jc w:val="both"/>
        <w:rPr>
          <w:rFonts w:ascii="Calibri" w:eastAsia="Calibri" w:hAnsi="Calibri" w:cs="Calibri"/>
          <w:color w:val="000000"/>
          <w:sz w:val="22"/>
          <w:szCs w:val="22"/>
        </w:rPr>
      </w:pPr>
      <w:r w:rsidRPr="007468C4">
        <w:rPr>
          <w:rFonts w:ascii="Calibri" w:eastAsia="Calibri" w:hAnsi="Calibri" w:cs="Calibri"/>
          <w:color w:val="000000"/>
          <w:sz w:val="22"/>
          <w:szCs w:val="22"/>
        </w:rPr>
        <w:t xml:space="preserve">Javno naročilo se oddaja v </w:t>
      </w:r>
      <w:r w:rsidR="001D10DD" w:rsidRPr="007468C4">
        <w:rPr>
          <w:rFonts w:ascii="Calibri" w:eastAsia="Calibri" w:hAnsi="Calibri" w:cs="Calibri"/>
          <w:color w:val="000000"/>
          <w:sz w:val="22"/>
          <w:szCs w:val="22"/>
        </w:rPr>
        <w:t>devetih</w:t>
      </w:r>
      <w:r w:rsidRPr="007468C4">
        <w:rPr>
          <w:rFonts w:ascii="Calibri" w:eastAsia="Calibri" w:hAnsi="Calibri" w:cs="Calibri"/>
          <w:color w:val="000000"/>
          <w:sz w:val="22"/>
          <w:szCs w:val="22"/>
        </w:rPr>
        <w:t xml:space="preserve"> (</w:t>
      </w:r>
      <w:r w:rsidR="001D10DD" w:rsidRPr="007468C4">
        <w:rPr>
          <w:rFonts w:ascii="Calibri" w:eastAsia="Calibri" w:hAnsi="Calibri" w:cs="Calibri"/>
          <w:color w:val="000000"/>
          <w:sz w:val="22"/>
          <w:szCs w:val="22"/>
        </w:rPr>
        <w:t>9</w:t>
      </w:r>
      <w:r w:rsidRPr="007468C4">
        <w:rPr>
          <w:rFonts w:ascii="Calibri" w:eastAsia="Calibri" w:hAnsi="Calibri" w:cs="Calibri"/>
          <w:color w:val="000000"/>
          <w:sz w:val="22"/>
          <w:szCs w:val="22"/>
        </w:rPr>
        <w:t>) sklopih:</w:t>
      </w:r>
    </w:p>
    <w:p w14:paraId="4CAA4E27" w14:textId="54A82451"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7468C4">
        <w:rPr>
          <w:rFonts w:ascii="Calibri" w:eastAsia="Calibri" w:hAnsi="Calibri" w:cs="Calibri"/>
          <w:color w:val="000000"/>
          <w:sz w:val="22"/>
          <w:szCs w:val="22"/>
        </w:rPr>
        <w:t>SKLOP 1: Relacija 1</w:t>
      </w:r>
    </w:p>
    <w:p w14:paraId="3C850FBA" w14:textId="24F70AF8"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 xml:space="preserve">SKLOP 2: Relacija 2.1, Relacija 2.2 </w:t>
      </w:r>
    </w:p>
    <w:p w14:paraId="57B91914" w14:textId="431FD795"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3: Relacija 3.1 in Relacija 3.2</w:t>
      </w:r>
    </w:p>
    <w:p w14:paraId="7303EB2E" w14:textId="5E90861A"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4: Relacija 4</w:t>
      </w:r>
    </w:p>
    <w:p w14:paraId="78623885" w14:textId="68F47A0B"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5: Relacija 5</w:t>
      </w:r>
    </w:p>
    <w:p w14:paraId="6B1F4D69" w14:textId="4B2EE7D4"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6: Relacija 6</w:t>
      </w:r>
    </w:p>
    <w:p w14:paraId="2AE9A22B" w14:textId="1CDC64CC"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7: Relacija 7</w:t>
      </w:r>
    </w:p>
    <w:p w14:paraId="5FFF0A2F" w14:textId="3278C301"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8: Relacija 8</w:t>
      </w:r>
      <w:r w:rsidR="001D10DD">
        <w:rPr>
          <w:rFonts w:ascii="Calibri" w:eastAsia="Calibri" w:hAnsi="Calibri" w:cs="Calibri"/>
          <w:color w:val="000000"/>
          <w:sz w:val="22"/>
          <w:szCs w:val="22"/>
        </w:rPr>
        <w:t>.1, Relacija 8.2</w:t>
      </w:r>
    </w:p>
    <w:p w14:paraId="5636A09D" w14:textId="6C0E51DC" w:rsidR="00EB27F9" w:rsidRPr="00EB27F9" w:rsidRDefault="00EB27F9" w:rsidP="00EB27F9">
      <w:pPr>
        <w:autoSpaceDE w:val="0"/>
        <w:autoSpaceDN w:val="0"/>
        <w:adjustRightInd w:val="0"/>
        <w:ind w:left="360"/>
        <w:jc w:val="both"/>
        <w:rPr>
          <w:rFonts w:ascii="Calibri" w:eastAsia="Calibri" w:hAnsi="Calibri" w:cs="Calibri"/>
          <w:color w:val="000000"/>
          <w:sz w:val="22"/>
          <w:szCs w:val="22"/>
        </w:rPr>
      </w:pPr>
      <w:r w:rsidRPr="00EB27F9">
        <w:rPr>
          <w:rFonts w:ascii="Calibri" w:eastAsia="Calibri" w:hAnsi="Calibri" w:cs="Calibri"/>
          <w:color w:val="000000"/>
          <w:sz w:val="22"/>
          <w:szCs w:val="22"/>
        </w:rPr>
        <w:t>SKLOP 9: Relacija 9</w:t>
      </w:r>
    </w:p>
    <w:p w14:paraId="2A062D73" w14:textId="77777777" w:rsidR="00EB27F9" w:rsidRDefault="00EB27F9" w:rsidP="00EB27F9">
      <w:pPr>
        <w:widowControl w:val="0"/>
        <w:pBdr>
          <w:top w:val="nil"/>
          <w:left w:val="nil"/>
          <w:bottom w:val="nil"/>
          <w:right w:val="nil"/>
          <w:between w:val="nil"/>
        </w:pBdr>
        <w:ind w:right="28"/>
        <w:jc w:val="both"/>
        <w:rPr>
          <w:rFonts w:ascii="Calibri" w:eastAsia="Calibri" w:hAnsi="Calibri" w:cs="Calibri"/>
          <w:color w:val="000000"/>
          <w:sz w:val="22"/>
          <w:szCs w:val="22"/>
        </w:rPr>
      </w:pPr>
    </w:p>
    <w:p w14:paraId="74449CEF" w14:textId="725B0CC7" w:rsidR="00EB27F9" w:rsidRDefault="00EB27F9" w:rsidP="00EB27F9">
      <w:pPr>
        <w:widowControl w:val="0"/>
        <w:pBdr>
          <w:top w:val="nil"/>
          <w:left w:val="nil"/>
          <w:bottom w:val="nil"/>
          <w:right w:val="nil"/>
          <w:between w:val="nil"/>
        </w:pBdr>
        <w:ind w:right="28"/>
        <w:jc w:val="both"/>
        <w:rPr>
          <w:rFonts w:ascii="Calibri" w:eastAsia="Calibri" w:hAnsi="Calibri" w:cs="Calibri"/>
          <w:color w:val="000000"/>
          <w:sz w:val="22"/>
          <w:szCs w:val="22"/>
        </w:rPr>
      </w:pPr>
      <w:r w:rsidRPr="00EB27F9">
        <w:rPr>
          <w:rFonts w:ascii="Calibri" w:eastAsia="Calibri" w:hAnsi="Calibri" w:cs="Calibri"/>
          <w:color w:val="000000"/>
          <w:sz w:val="22"/>
          <w:szCs w:val="22"/>
        </w:rPr>
        <w:t>Potek relacij je razviden iz dokumentacije v zvezi z oddajo javnega naročila in njenih prilog.</w:t>
      </w:r>
    </w:p>
    <w:p w14:paraId="096C1F49" w14:textId="77777777" w:rsidR="00891FA7" w:rsidRDefault="00891FA7">
      <w:pPr>
        <w:widowControl w:val="0"/>
        <w:pBdr>
          <w:top w:val="nil"/>
          <w:left w:val="nil"/>
          <w:bottom w:val="nil"/>
          <w:right w:val="nil"/>
          <w:between w:val="nil"/>
        </w:pBdr>
        <w:ind w:right="28"/>
        <w:jc w:val="both"/>
        <w:rPr>
          <w:rFonts w:ascii="Calibri" w:eastAsia="Calibri" w:hAnsi="Calibri" w:cs="Calibri"/>
          <w:color w:val="000000"/>
          <w:sz w:val="22"/>
          <w:szCs w:val="22"/>
        </w:rPr>
      </w:pPr>
    </w:p>
    <w:p w14:paraId="105CD979" w14:textId="77777777"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r w:rsidRPr="00891FA7">
        <w:rPr>
          <w:rFonts w:ascii="Calibri" w:eastAsia="Calibri" w:hAnsi="Calibri" w:cs="Calibri"/>
          <w:bCs/>
          <w:color w:val="000000"/>
          <w:sz w:val="22"/>
          <w:szCs w:val="22"/>
        </w:rPr>
        <w:t xml:space="preserve">Ponudnik mora ponuditi predmet javnega naročila iz posameznega sklopa v celoti in ne more ponuditi posameznih postavk ali dela predmeta naročila v posameznem sklopu. </w:t>
      </w:r>
    </w:p>
    <w:p w14:paraId="550FB61F" w14:textId="77777777"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p>
    <w:p w14:paraId="56CAA1D2" w14:textId="5E6FF9BB"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r w:rsidRPr="00891FA7">
        <w:rPr>
          <w:rFonts w:ascii="Calibri" w:eastAsia="Calibri" w:hAnsi="Calibri" w:cs="Calibri"/>
          <w:bCs/>
          <w:color w:val="000000"/>
          <w:sz w:val="22"/>
          <w:szCs w:val="22"/>
        </w:rPr>
        <w:t>Ponudnik lahko odda ponudbo za posamezen sklop</w:t>
      </w:r>
      <w:r>
        <w:rPr>
          <w:rFonts w:ascii="Calibri" w:eastAsia="Calibri" w:hAnsi="Calibri" w:cs="Calibri"/>
          <w:bCs/>
          <w:color w:val="000000"/>
          <w:sz w:val="22"/>
          <w:szCs w:val="22"/>
        </w:rPr>
        <w:t xml:space="preserve">, za dva ali več ali vse </w:t>
      </w:r>
      <w:r w:rsidRPr="00891FA7">
        <w:rPr>
          <w:rFonts w:ascii="Calibri" w:eastAsia="Calibri" w:hAnsi="Calibri" w:cs="Calibri"/>
          <w:bCs/>
          <w:color w:val="000000"/>
          <w:sz w:val="22"/>
          <w:szCs w:val="22"/>
        </w:rPr>
        <w:t>sklop</w:t>
      </w:r>
      <w:r>
        <w:rPr>
          <w:rFonts w:ascii="Calibri" w:eastAsia="Calibri" w:hAnsi="Calibri" w:cs="Calibri"/>
          <w:bCs/>
          <w:color w:val="000000"/>
          <w:sz w:val="22"/>
          <w:szCs w:val="22"/>
        </w:rPr>
        <w:t>e</w:t>
      </w:r>
      <w:r w:rsidRPr="00891FA7">
        <w:rPr>
          <w:rFonts w:ascii="Calibri" w:eastAsia="Calibri" w:hAnsi="Calibri" w:cs="Calibri"/>
          <w:bCs/>
          <w:color w:val="000000"/>
          <w:sz w:val="22"/>
          <w:szCs w:val="22"/>
        </w:rPr>
        <w:t>. Ponudnik v obrazcu »Enotni evropski dokument v zvezi z oddajo javnega naročila – ESPD« (v nadaljevanju: ESPD) navede, za kateri sklop se prijavlja. Kadar to ne bo izrecno označeno, bo naročnik štel, da se ponudnik prijavlja na sklop</w:t>
      </w:r>
      <w:r>
        <w:rPr>
          <w:rFonts w:ascii="Calibri" w:eastAsia="Calibri" w:hAnsi="Calibri" w:cs="Calibri"/>
          <w:bCs/>
          <w:color w:val="000000"/>
          <w:sz w:val="22"/>
          <w:szCs w:val="22"/>
        </w:rPr>
        <w:t xml:space="preserve"> oz. sklope</w:t>
      </w:r>
      <w:r w:rsidRPr="00891FA7">
        <w:rPr>
          <w:rFonts w:ascii="Calibri" w:eastAsia="Calibri" w:hAnsi="Calibri" w:cs="Calibri"/>
          <w:bCs/>
          <w:color w:val="000000"/>
          <w:sz w:val="22"/>
          <w:szCs w:val="22"/>
        </w:rPr>
        <w:t xml:space="preserve">, za katerega je v obrazcu Predračun navedel cene. </w:t>
      </w:r>
    </w:p>
    <w:p w14:paraId="36AED7F8" w14:textId="77777777"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p>
    <w:p w14:paraId="6CA02766" w14:textId="288E4BD9"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r w:rsidRPr="00891FA7">
        <w:rPr>
          <w:rFonts w:ascii="Calibri" w:eastAsia="Calibri" w:hAnsi="Calibri" w:cs="Calibri"/>
          <w:bCs/>
          <w:color w:val="000000"/>
          <w:sz w:val="22"/>
          <w:szCs w:val="22"/>
        </w:rPr>
        <w:t>Za vsakega od sklopov se zahteva neobstoj vseh razlogov za izključitev</w:t>
      </w:r>
      <w:r>
        <w:rPr>
          <w:rFonts w:ascii="Calibri" w:eastAsia="Calibri" w:hAnsi="Calibri" w:cs="Calibri"/>
          <w:bCs/>
          <w:color w:val="000000"/>
          <w:sz w:val="22"/>
          <w:szCs w:val="22"/>
        </w:rPr>
        <w:t xml:space="preserve"> in pogojev za sodelovanje</w:t>
      </w:r>
      <w:r w:rsidRPr="00891FA7">
        <w:rPr>
          <w:rFonts w:ascii="Calibri" w:eastAsia="Calibri" w:hAnsi="Calibri" w:cs="Calibri"/>
          <w:bCs/>
          <w:color w:val="000000"/>
          <w:sz w:val="22"/>
          <w:szCs w:val="22"/>
        </w:rPr>
        <w:t xml:space="preserve">, ki so navedeni v točki 8. teh navodil. </w:t>
      </w:r>
    </w:p>
    <w:p w14:paraId="571459E2" w14:textId="77777777"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p>
    <w:p w14:paraId="42C9073F" w14:textId="77777777" w:rsidR="00891FA7" w:rsidRPr="00891FA7" w:rsidRDefault="00891FA7" w:rsidP="00891FA7">
      <w:pPr>
        <w:widowControl w:val="0"/>
        <w:pBdr>
          <w:top w:val="nil"/>
          <w:left w:val="nil"/>
          <w:bottom w:val="nil"/>
          <w:right w:val="nil"/>
          <w:between w:val="nil"/>
        </w:pBdr>
        <w:ind w:right="28"/>
        <w:jc w:val="both"/>
        <w:rPr>
          <w:rFonts w:ascii="Calibri" w:eastAsia="Calibri" w:hAnsi="Calibri" w:cs="Calibri"/>
          <w:bCs/>
          <w:color w:val="000000"/>
          <w:sz w:val="22"/>
          <w:szCs w:val="22"/>
        </w:rPr>
      </w:pPr>
      <w:r w:rsidRPr="00891FA7">
        <w:rPr>
          <w:rFonts w:ascii="Calibri" w:eastAsia="Calibri" w:hAnsi="Calibri" w:cs="Calibri"/>
          <w:bCs/>
          <w:color w:val="000000"/>
          <w:sz w:val="22"/>
          <w:szCs w:val="22"/>
        </w:rPr>
        <w:t>Naročnik bo izbral najugodnejšega ponudnika na podlagi meril za izbiro za posamezen sklop in oddal naročilo po posameznem sklopu.</w:t>
      </w:r>
    </w:p>
    <w:p w14:paraId="4C86900B" w14:textId="77777777" w:rsidR="00891FA7" w:rsidRDefault="00891FA7">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A" w14:textId="77777777" w:rsidR="00E43AA6" w:rsidRDefault="00CE3305">
      <w:pPr>
        <w:numPr>
          <w:ilvl w:val="0"/>
          <w:numId w:val="13"/>
        </w:numPr>
        <w:ind w:left="284" w:right="26" w:hanging="284"/>
        <w:jc w:val="both"/>
        <w:rPr>
          <w:rFonts w:ascii="Calibri" w:eastAsia="Calibri" w:hAnsi="Calibri" w:cs="Calibri"/>
          <w:b/>
          <w:sz w:val="22"/>
          <w:szCs w:val="22"/>
        </w:rPr>
      </w:pPr>
      <w:r>
        <w:rPr>
          <w:rFonts w:ascii="Calibri" w:eastAsia="Calibri" w:hAnsi="Calibri" w:cs="Calibri"/>
          <w:b/>
          <w:sz w:val="22"/>
          <w:szCs w:val="22"/>
        </w:rPr>
        <w:t>Jezik v katerem mora ponudnik pripraviti ponudbo</w:t>
      </w:r>
    </w:p>
    <w:p w14:paraId="0000004B"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C" w14:textId="77777777" w:rsidR="00E43AA6" w:rsidRDefault="00CE3305">
      <w:pPr>
        <w:widowControl w:val="0"/>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Ponudnik mora predložiti vse dokumente, ki sestavljajo ponudbeno dokumentacijo, v slovenskem </w:t>
      </w:r>
      <w:r>
        <w:rPr>
          <w:rFonts w:ascii="Calibri" w:eastAsia="Calibri" w:hAnsi="Calibri" w:cs="Calibri"/>
          <w:color w:val="000000"/>
          <w:sz w:val="22"/>
          <w:szCs w:val="22"/>
        </w:rPr>
        <w:lastRenderedPageBreak/>
        <w:t>jeziku.</w:t>
      </w:r>
    </w:p>
    <w:p w14:paraId="0000004D"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4E"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Dostop do dokumentacije v zvezi z oddajo javnega naročila in pojasnila v zvezi z njo</w:t>
      </w:r>
    </w:p>
    <w:p w14:paraId="0000004F"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50" w14:textId="77777777" w:rsidR="00E43AA6" w:rsidRDefault="00CE330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Dokumentacija v zvezi z oddajo javnega naročila je dostopna na naslovu: </w:t>
      </w:r>
      <w:hyperlink r:id="rId10">
        <w:r>
          <w:rPr>
            <w:rFonts w:ascii="Calibri" w:eastAsia="Calibri" w:hAnsi="Calibri" w:cs="Calibri"/>
            <w:color w:val="0000FF"/>
            <w:sz w:val="22"/>
            <w:szCs w:val="22"/>
            <w:u w:val="single"/>
          </w:rPr>
          <w:t>https://www.enarocanje.si/</w:t>
        </w:r>
      </w:hyperlink>
      <w:r>
        <w:rPr>
          <w:rFonts w:ascii="Calibri" w:eastAsia="Calibri" w:hAnsi="Calibri" w:cs="Calibri"/>
          <w:color w:val="000000"/>
          <w:sz w:val="22"/>
          <w:szCs w:val="22"/>
        </w:rPr>
        <w:t>. Odkupnine za dokumentacijo v zvezi z oddajo javnega naročila ni.</w:t>
      </w:r>
    </w:p>
    <w:p w14:paraId="00000051" w14:textId="77777777" w:rsidR="00E43AA6" w:rsidRDefault="00E43AA6">
      <w:pPr>
        <w:tabs>
          <w:tab w:val="left" w:pos="0"/>
        </w:tabs>
        <w:ind w:right="26"/>
        <w:jc w:val="both"/>
        <w:rPr>
          <w:rFonts w:ascii="Calibri" w:eastAsia="Calibri" w:hAnsi="Calibri" w:cs="Calibri"/>
          <w:b/>
          <w:sz w:val="22"/>
          <w:szCs w:val="22"/>
        </w:rPr>
      </w:pPr>
    </w:p>
    <w:p w14:paraId="00000052" w14:textId="77777777"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Vse zahteve za dodatna pojasnila oziroma informacije v zvezi s predmetnim postopkom morajo biti s strani ponudnikov posredovani izključno preko Portala javnih naročil pri obvestilu o naročilu. Vse odgovore bo naročnik objavil na navedenem portalu.</w:t>
      </w:r>
    </w:p>
    <w:p w14:paraId="00000053"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4" w14:textId="40942A1A"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 xml:space="preserve">Zahteve za dodatna pojasnila oziroma informacije lahko ponudniki naslovijo najpozneje </w:t>
      </w:r>
      <w:r>
        <w:rPr>
          <w:rFonts w:ascii="Calibri" w:eastAsia="Calibri" w:hAnsi="Calibri" w:cs="Calibri"/>
          <w:b/>
          <w:color w:val="000000"/>
          <w:sz w:val="22"/>
          <w:szCs w:val="22"/>
        </w:rPr>
        <w:t xml:space="preserve">do dne </w:t>
      </w:r>
      <w:r w:rsidR="00EB2A51" w:rsidRPr="00EB2A51">
        <w:rPr>
          <w:rFonts w:ascii="Calibri" w:eastAsia="Calibri" w:hAnsi="Calibri" w:cs="Calibri"/>
          <w:b/>
          <w:color w:val="000000" w:themeColor="text1"/>
          <w:sz w:val="22"/>
          <w:szCs w:val="22"/>
        </w:rPr>
        <w:t>24</w:t>
      </w:r>
      <w:r w:rsidRPr="00EB2A51">
        <w:rPr>
          <w:rFonts w:ascii="Calibri" w:eastAsia="Calibri" w:hAnsi="Calibri" w:cs="Calibri"/>
          <w:b/>
          <w:color w:val="000000" w:themeColor="text1"/>
          <w:sz w:val="22"/>
          <w:szCs w:val="22"/>
        </w:rPr>
        <w:t>.</w:t>
      </w:r>
      <w:r w:rsidRPr="00B23D34">
        <w:rPr>
          <w:rFonts w:ascii="Calibri" w:eastAsia="Calibri" w:hAnsi="Calibri" w:cs="Calibri"/>
          <w:b/>
          <w:color w:val="000000" w:themeColor="text1"/>
          <w:sz w:val="22"/>
          <w:szCs w:val="22"/>
        </w:rPr>
        <w:t> </w:t>
      </w:r>
      <w:r>
        <w:rPr>
          <w:rFonts w:ascii="Calibri" w:eastAsia="Calibri" w:hAnsi="Calibri" w:cs="Calibri"/>
          <w:b/>
          <w:color w:val="000000" w:themeColor="text1"/>
          <w:sz w:val="22"/>
          <w:szCs w:val="22"/>
        </w:rPr>
        <w:t>0</w:t>
      </w:r>
      <w:r w:rsidR="00DF338B">
        <w:rPr>
          <w:rFonts w:ascii="Calibri" w:eastAsia="Calibri" w:hAnsi="Calibri" w:cs="Calibri"/>
          <w:b/>
          <w:color w:val="000000" w:themeColor="text1"/>
          <w:sz w:val="22"/>
          <w:szCs w:val="22"/>
        </w:rPr>
        <w:t>9</w:t>
      </w:r>
      <w:r>
        <w:rPr>
          <w:rFonts w:ascii="Calibri" w:eastAsia="Calibri" w:hAnsi="Calibri" w:cs="Calibri"/>
          <w:b/>
          <w:color w:val="000000" w:themeColor="text1"/>
          <w:sz w:val="22"/>
          <w:szCs w:val="22"/>
        </w:rPr>
        <w:t>. 2026</w:t>
      </w:r>
      <w:r w:rsidRPr="00B23D34">
        <w:rPr>
          <w:rFonts w:ascii="Calibri" w:eastAsia="Calibri" w:hAnsi="Calibri" w:cs="Calibri"/>
          <w:b/>
          <w:color w:val="000000" w:themeColor="text1"/>
          <w:sz w:val="22"/>
          <w:szCs w:val="22"/>
        </w:rPr>
        <w:t xml:space="preserve"> do 12.00 ure</w:t>
      </w:r>
      <w:r>
        <w:rPr>
          <w:rFonts w:ascii="Calibri" w:eastAsia="Calibri" w:hAnsi="Calibri" w:cs="Calibri"/>
          <w:color w:val="000000"/>
          <w:sz w:val="22"/>
          <w:szCs w:val="22"/>
        </w:rPr>
        <w:t xml:space="preserve">. </w:t>
      </w:r>
    </w:p>
    <w:p w14:paraId="00000055"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6"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Pred potekom roka za prejem ponudb lahko naročnik dopolni dokumentacijo v zvezi z oddajo javnega naročila. Vsaka taka dopolnitev bo sestavni del dokumentacije v zvezi z oddajo javnega naročila in bo posredovana preko Portala javnih naročil. Naročnik bo po potrebi podaljšal rok za prejem ponudb, da bo ponudnikom omogočil upoštevanje dopolnitev. S premaknitvijo roka za prejem ponudb se pravice in obveznosti naročnika in ponudnikov vežejo na nove roke, ki posledično izhajajo iz podaljšanega roka za prejem ponudb.</w:t>
      </w:r>
    </w:p>
    <w:p w14:paraId="00000057"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58"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Način predložitve ponudbe</w:t>
      </w:r>
    </w:p>
    <w:p w14:paraId="00000059" w14:textId="77777777" w:rsidR="00E43AA6" w:rsidRDefault="00E43AA6">
      <w:pPr>
        <w:widowControl w:val="0"/>
        <w:pBdr>
          <w:top w:val="nil"/>
          <w:left w:val="nil"/>
          <w:bottom w:val="nil"/>
          <w:right w:val="nil"/>
          <w:between w:val="nil"/>
        </w:pBdr>
        <w:ind w:left="360"/>
        <w:jc w:val="both"/>
        <w:rPr>
          <w:rFonts w:ascii="Calibri" w:eastAsia="Calibri" w:hAnsi="Calibri" w:cs="Calibri"/>
          <w:b/>
          <w:color w:val="000000"/>
          <w:sz w:val="22"/>
          <w:szCs w:val="22"/>
        </w:rPr>
      </w:pPr>
    </w:p>
    <w:p w14:paraId="0000005A"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Ponudniki morajo ponudbe predložiti v informacijski sistem e-JN na spletnem naslovu </w:t>
      </w:r>
      <w:hyperlink r:id="rId11">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v skladu s točko 4 dokumenta Navodila za uporabo informacijskega sistema e-JN: PONUDNIKI (v nadaljevanju: Navodila za uporabo e-JN), ki je del te dokumentacije v zvezi z oddajo javnega naročila in objavljen na spletnem naslovu </w:t>
      </w:r>
      <w:hyperlink r:id="rId12">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5B" w14:textId="77777777" w:rsidR="00E43AA6" w:rsidRDefault="00E43AA6">
      <w:pPr>
        <w:jc w:val="both"/>
        <w:rPr>
          <w:rFonts w:ascii="Calibri" w:eastAsia="Calibri" w:hAnsi="Calibri" w:cs="Calibri"/>
          <w:sz w:val="22"/>
          <w:szCs w:val="22"/>
        </w:rPr>
      </w:pPr>
    </w:p>
    <w:p w14:paraId="0000005C"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 se mora pred oddajo ponudbe registrirati na spletnem naslovu </w:t>
      </w:r>
      <w:hyperlink r:id="rId13">
        <w:r>
          <w:rPr>
            <w:rFonts w:ascii="Calibri" w:eastAsia="Calibri" w:hAnsi="Calibri" w:cs="Calibri"/>
            <w:color w:val="0000FF"/>
            <w:sz w:val="22"/>
            <w:szCs w:val="22"/>
            <w:u w:val="single"/>
          </w:rPr>
          <w:t>https://ejn.gov.si/</w:t>
        </w:r>
      </w:hyperlink>
      <w:r>
        <w:rPr>
          <w:rFonts w:ascii="Calibri" w:eastAsia="Calibri" w:hAnsi="Calibri" w:cs="Calibri"/>
          <w:sz w:val="22"/>
          <w:szCs w:val="22"/>
        </w:rPr>
        <w:t>, v skladu z Navodili za uporabo e-JN. Če je ponudnik že registriran v informacijski sistem e-JN, se v aplikacijo prijavi na istem naslovu.</w:t>
      </w:r>
    </w:p>
    <w:p w14:paraId="0000005D" w14:textId="77777777" w:rsidR="00E43AA6" w:rsidRDefault="00E43AA6">
      <w:pPr>
        <w:jc w:val="both"/>
        <w:rPr>
          <w:rFonts w:ascii="Calibri" w:eastAsia="Calibri" w:hAnsi="Calibri" w:cs="Calibri"/>
          <w:sz w:val="22"/>
          <w:szCs w:val="22"/>
        </w:rPr>
      </w:pPr>
    </w:p>
    <w:p w14:paraId="0000005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odl. US in 20/18 – OROZ631). Z oddajo ponudbe je le-ta zavezujoča za čas, naveden v ponudbi, razen če jo uporabnik ponudnika umakne ali spremeni pred potekom roka za oddajo ponudb.</w:t>
      </w:r>
    </w:p>
    <w:p w14:paraId="0000005F" w14:textId="77777777" w:rsidR="00E43AA6" w:rsidRDefault="00E43AA6">
      <w:pPr>
        <w:jc w:val="both"/>
        <w:rPr>
          <w:rFonts w:ascii="Calibri" w:eastAsia="Calibri" w:hAnsi="Calibri" w:cs="Calibri"/>
          <w:sz w:val="22"/>
          <w:szCs w:val="22"/>
        </w:rPr>
      </w:pPr>
    </w:p>
    <w:p w14:paraId="0000006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Ponudba se šteje za pravočasno oddano, če jo naročnik prejme preko sistema e-JN </w:t>
      </w:r>
      <w:hyperlink r:id="rId14">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do roka za oddajo ponudb. Za oddano ponudbo se šteje ponudba, ki je v informacijskem sistemu e-JN označena s statusom »ODDANA«.</w:t>
      </w:r>
    </w:p>
    <w:p w14:paraId="00000061" w14:textId="77777777" w:rsidR="00E43AA6" w:rsidRDefault="00E43AA6">
      <w:pPr>
        <w:jc w:val="both"/>
        <w:rPr>
          <w:rFonts w:ascii="Calibri" w:eastAsia="Calibri" w:hAnsi="Calibri" w:cs="Calibri"/>
          <w:sz w:val="22"/>
          <w:szCs w:val="22"/>
        </w:rPr>
      </w:pPr>
    </w:p>
    <w:p w14:paraId="00000062"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3" w14:textId="77777777" w:rsidR="00E43AA6" w:rsidRDefault="00E43AA6">
      <w:pPr>
        <w:jc w:val="both"/>
        <w:rPr>
          <w:rFonts w:ascii="Calibri" w:eastAsia="Calibri" w:hAnsi="Calibri" w:cs="Calibri"/>
          <w:sz w:val="22"/>
          <w:szCs w:val="22"/>
        </w:rPr>
      </w:pPr>
    </w:p>
    <w:p w14:paraId="00000064" w14:textId="77777777" w:rsidR="00E43AA6" w:rsidRDefault="00CE3305">
      <w:pPr>
        <w:numPr>
          <w:ilvl w:val="0"/>
          <w:numId w:val="13"/>
        </w:numPr>
        <w:ind w:left="0" w:right="28" w:firstLine="0"/>
        <w:jc w:val="both"/>
        <w:rPr>
          <w:rFonts w:ascii="Calibri" w:eastAsia="Calibri" w:hAnsi="Calibri" w:cs="Calibri"/>
          <w:b/>
          <w:sz w:val="22"/>
          <w:szCs w:val="22"/>
        </w:rPr>
      </w:pPr>
      <w:r>
        <w:rPr>
          <w:rFonts w:ascii="Calibri" w:eastAsia="Calibri" w:hAnsi="Calibri" w:cs="Calibri"/>
          <w:b/>
          <w:sz w:val="22"/>
          <w:szCs w:val="22"/>
        </w:rPr>
        <w:t>Sprememba in umik ponudbe</w:t>
      </w:r>
    </w:p>
    <w:p w14:paraId="00000065" w14:textId="77777777" w:rsidR="00E43AA6" w:rsidRDefault="00E43AA6">
      <w:pPr>
        <w:ind w:right="28"/>
        <w:jc w:val="both"/>
        <w:rPr>
          <w:rFonts w:ascii="Calibri" w:eastAsia="Calibri" w:hAnsi="Calibri" w:cs="Calibri"/>
          <w:b/>
          <w:sz w:val="22"/>
          <w:szCs w:val="22"/>
        </w:rPr>
      </w:pPr>
    </w:p>
    <w:p w14:paraId="00000066" w14:textId="77777777" w:rsidR="00E43AA6" w:rsidRDefault="00CE3305">
      <w:pPr>
        <w:jc w:val="both"/>
        <w:rPr>
          <w:rFonts w:ascii="Calibri" w:eastAsia="Calibri" w:hAnsi="Calibri" w:cs="Calibri"/>
          <w:sz w:val="22"/>
          <w:szCs w:val="22"/>
        </w:rPr>
      </w:pPr>
      <w:r>
        <w:rPr>
          <w:rFonts w:ascii="Calibri" w:eastAsia="Calibri" w:hAnsi="Calibri" w:cs="Calibri"/>
          <w:sz w:val="22"/>
          <w:szCs w:val="22"/>
        </w:rPr>
        <w:lastRenderedPageBreak/>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0000067" w14:textId="77777777" w:rsidR="00E43AA6" w:rsidRDefault="00E43AA6">
      <w:pPr>
        <w:jc w:val="both"/>
        <w:rPr>
          <w:rFonts w:ascii="Calibri" w:eastAsia="Calibri" w:hAnsi="Calibri" w:cs="Calibri"/>
          <w:sz w:val="22"/>
          <w:szCs w:val="22"/>
        </w:rPr>
      </w:pPr>
    </w:p>
    <w:p w14:paraId="00000068"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9" w14:textId="77777777" w:rsidR="00E43AA6" w:rsidRDefault="00E43AA6">
      <w:pPr>
        <w:jc w:val="both"/>
        <w:rPr>
          <w:rFonts w:ascii="Calibri" w:eastAsia="Calibri" w:hAnsi="Calibri" w:cs="Calibri"/>
          <w:sz w:val="22"/>
          <w:szCs w:val="22"/>
        </w:rPr>
      </w:pPr>
    </w:p>
    <w:p w14:paraId="0000006A" w14:textId="77777777" w:rsidR="00E43AA6" w:rsidRDefault="00CE3305">
      <w:pPr>
        <w:ind w:right="28"/>
        <w:jc w:val="both"/>
        <w:rPr>
          <w:rFonts w:ascii="Calibri" w:eastAsia="Calibri" w:hAnsi="Calibri" w:cs="Calibri"/>
          <w:sz w:val="22"/>
          <w:szCs w:val="22"/>
        </w:rPr>
      </w:pPr>
      <w:r>
        <w:rPr>
          <w:rFonts w:ascii="Calibri" w:eastAsia="Calibri" w:hAnsi="Calibri" w:cs="Calibri"/>
          <w:sz w:val="22"/>
          <w:szCs w:val="22"/>
        </w:rPr>
        <w:t xml:space="preserve">Dostop do povezave za oddajo elektronske ponudbe v tem postopku javnega naročila je na naslednji povezavi:  </w:t>
      </w:r>
      <w:hyperlink r:id="rId15">
        <w:r>
          <w:rPr>
            <w:rFonts w:ascii="Calibri" w:eastAsia="Calibri" w:hAnsi="Calibri" w:cs="Calibri"/>
            <w:color w:val="0000FF"/>
            <w:sz w:val="22"/>
            <w:szCs w:val="22"/>
            <w:u w:val="single"/>
          </w:rPr>
          <w:t>https://ejn.gov.si/</w:t>
        </w:r>
      </w:hyperlink>
    </w:p>
    <w:p w14:paraId="0000006B" w14:textId="77777777" w:rsidR="00E43AA6" w:rsidRDefault="00E43AA6">
      <w:pPr>
        <w:ind w:left="360" w:right="28"/>
        <w:jc w:val="both"/>
        <w:rPr>
          <w:rFonts w:ascii="Calibri" w:eastAsia="Calibri" w:hAnsi="Calibri" w:cs="Calibri"/>
          <w:b/>
          <w:sz w:val="22"/>
          <w:szCs w:val="22"/>
        </w:rPr>
      </w:pPr>
    </w:p>
    <w:p w14:paraId="0000006C"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Ponudba </w:t>
      </w:r>
    </w:p>
    <w:p w14:paraId="0000006D" w14:textId="77777777" w:rsidR="00E43AA6" w:rsidRDefault="00E43AA6">
      <w:pPr>
        <w:ind w:right="28"/>
        <w:jc w:val="both"/>
        <w:rPr>
          <w:rFonts w:ascii="Calibri" w:eastAsia="Calibri" w:hAnsi="Calibri" w:cs="Calibri"/>
          <w:b/>
          <w:sz w:val="22"/>
          <w:szCs w:val="22"/>
        </w:rPr>
      </w:pPr>
    </w:p>
    <w:p w14:paraId="0000006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Ponudba mora vsebovati vse spodaj naštete ustrezno izpolnjene obrazce in ostalo zahtevano dokumentacijo:</w:t>
      </w:r>
    </w:p>
    <w:p w14:paraId="0000006F" w14:textId="77777777" w:rsidR="00E43AA6" w:rsidRDefault="00CE3305">
      <w:pPr>
        <w:numPr>
          <w:ilvl w:val="0"/>
          <w:numId w:val="14"/>
        </w:numPr>
        <w:ind w:left="284" w:right="26" w:hanging="284"/>
        <w:jc w:val="both"/>
        <w:rPr>
          <w:rFonts w:ascii="Calibri" w:eastAsia="Calibri" w:hAnsi="Calibri" w:cs="Calibri"/>
          <w:sz w:val="22"/>
          <w:szCs w:val="22"/>
        </w:rPr>
      </w:pPr>
      <w:bookmarkStart w:id="3" w:name="_heading=h.3znysh7" w:colFirst="0" w:colLast="0"/>
      <w:bookmarkEnd w:id="3"/>
      <w:r>
        <w:rPr>
          <w:rFonts w:ascii="Calibri" w:eastAsia="Calibri" w:hAnsi="Calibri" w:cs="Calibri"/>
          <w:sz w:val="22"/>
          <w:szCs w:val="22"/>
        </w:rPr>
        <w:t>Enotni evropski dokument v zvezi z oddajo javnega naročila (ESPD) za vsak gospodarski subjekt. ESPD ponudnika (v primeru samostojne ponudbe) ali vodilnega partnerja (v primeru skupne ponudbe) se šteje za podpisanega z oddajo ponudbe v elektronski obliki, ostali gospodarski subjekti predložijo skeniran in podpisan obrazec ESPD ali elektronsko podpisan ESPD;</w:t>
      </w:r>
    </w:p>
    <w:p w14:paraId="00000070" w14:textId="77777777"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Soglasje podizvajalca za neposredno plačilo (OBR-1) – v primeru izvajanja javnega naročila s podizvajalci, ki zahtevajo neposredno plačilo, podpisan s strani podizvajalca;</w:t>
      </w:r>
    </w:p>
    <w:p w14:paraId="21408568" w14:textId="2F8B860C" w:rsidR="002E571A" w:rsidRPr="002E571A" w:rsidRDefault="00F16D12" w:rsidP="002E571A">
      <w:pPr>
        <w:numPr>
          <w:ilvl w:val="0"/>
          <w:numId w:val="14"/>
        </w:numPr>
        <w:ind w:left="284" w:right="26" w:hanging="284"/>
        <w:jc w:val="both"/>
        <w:rPr>
          <w:rFonts w:ascii="Calibri" w:eastAsia="Calibri" w:hAnsi="Calibri" w:cs="Calibri"/>
          <w:sz w:val="22"/>
          <w:szCs w:val="22"/>
        </w:rPr>
      </w:pPr>
      <w:r>
        <w:rPr>
          <w:rFonts w:ascii="Calibri" w:eastAsia="Calibri" w:hAnsi="Calibri" w:cs="Calibri"/>
          <w:sz w:val="22"/>
          <w:szCs w:val="22"/>
        </w:rPr>
        <w:t>Ponudbeni predračun</w:t>
      </w:r>
      <w:r w:rsidR="002E571A" w:rsidRPr="002E571A">
        <w:rPr>
          <w:rFonts w:ascii="Calibri" w:eastAsia="Calibri" w:hAnsi="Calibri" w:cs="Calibri"/>
          <w:sz w:val="22"/>
          <w:szCs w:val="22"/>
        </w:rPr>
        <w:t xml:space="preserve"> (OBR-2) – obvezno naložen v razdelek »Skupna ponudbena vrednost«, v del »Predračun«;</w:t>
      </w:r>
    </w:p>
    <w:p w14:paraId="00000072" w14:textId="69848827" w:rsidR="00E43AA6" w:rsidRDefault="00CE3305">
      <w:pPr>
        <w:numPr>
          <w:ilvl w:val="0"/>
          <w:numId w:val="14"/>
        </w:numPr>
        <w:tabs>
          <w:tab w:val="left" w:pos="0"/>
        </w:tabs>
        <w:ind w:left="284" w:right="26" w:hanging="284"/>
        <w:jc w:val="both"/>
        <w:rPr>
          <w:rFonts w:ascii="Calibri" w:eastAsia="Calibri" w:hAnsi="Calibri" w:cs="Calibri"/>
          <w:sz w:val="22"/>
          <w:szCs w:val="22"/>
        </w:rPr>
      </w:pPr>
      <w:bookmarkStart w:id="4" w:name="_heading=h.2et92p0" w:colFirst="0" w:colLast="0"/>
      <w:bookmarkEnd w:id="4"/>
      <w:r>
        <w:rPr>
          <w:rFonts w:ascii="Calibri" w:eastAsia="Calibri" w:hAnsi="Calibri" w:cs="Calibri"/>
          <w:sz w:val="22"/>
          <w:szCs w:val="22"/>
        </w:rPr>
        <w:t>Delež gospodarskih subjektov (OBR-</w:t>
      </w:r>
      <w:r w:rsidR="001D626B">
        <w:rPr>
          <w:rFonts w:ascii="Calibri" w:eastAsia="Calibri" w:hAnsi="Calibri" w:cs="Calibri"/>
          <w:sz w:val="22"/>
          <w:szCs w:val="22"/>
        </w:rPr>
        <w:t>3</w:t>
      </w:r>
      <w:r>
        <w:rPr>
          <w:rFonts w:ascii="Calibri" w:eastAsia="Calibri" w:hAnsi="Calibri" w:cs="Calibri"/>
          <w:sz w:val="22"/>
          <w:szCs w:val="22"/>
        </w:rPr>
        <w:t>);</w:t>
      </w:r>
    </w:p>
    <w:p w14:paraId="00000073" w14:textId="621F005C"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Reference (OBR-</w:t>
      </w:r>
      <w:r w:rsidR="001D626B">
        <w:rPr>
          <w:rFonts w:ascii="Calibri" w:eastAsia="Calibri" w:hAnsi="Calibri" w:cs="Calibri"/>
          <w:sz w:val="22"/>
          <w:szCs w:val="22"/>
        </w:rPr>
        <w:t>4</w:t>
      </w:r>
      <w:r>
        <w:rPr>
          <w:rFonts w:ascii="Calibri" w:eastAsia="Calibri" w:hAnsi="Calibri" w:cs="Calibri"/>
          <w:sz w:val="22"/>
          <w:szCs w:val="22"/>
        </w:rPr>
        <w:t>);</w:t>
      </w:r>
    </w:p>
    <w:p w14:paraId="00000074" w14:textId="592426C8"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Kadri (OBR-</w:t>
      </w:r>
      <w:r w:rsidR="001D626B">
        <w:rPr>
          <w:rFonts w:ascii="Calibri" w:eastAsia="Calibri" w:hAnsi="Calibri" w:cs="Calibri"/>
          <w:sz w:val="22"/>
          <w:szCs w:val="22"/>
        </w:rPr>
        <w:t>5</w:t>
      </w:r>
      <w:r>
        <w:rPr>
          <w:rFonts w:ascii="Calibri" w:eastAsia="Calibri" w:hAnsi="Calibri" w:cs="Calibri"/>
          <w:sz w:val="22"/>
          <w:szCs w:val="22"/>
        </w:rPr>
        <w:t>);</w:t>
      </w:r>
    </w:p>
    <w:p w14:paraId="00000075" w14:textId="5DB9E941"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Vozila (OBR-</w:t>
      </w:r>
      <w:r w:rsidR="001D626B">
        <w:rPr>
          <w:rFonts w:ascii="Calibri" w:eastAsia="Calibri" w:hAnsi="Calibri" w:cs="Calibri"/>
          <w:sz w:val="22"/>
          <w:szCs w:val="22"/>
        </w:rPr>
        <w:t>6</w:t>
      </w:r>
      <w:r>
        <w:rPr>
          <w:rFonts w:ascii="Calibri" w:eastAsia="Calibri" w:hAnsi="Calibri" w:cs="Calibri"/>
          <w:sz w:val="22"/>
          <w:szCs w:val="22"/>
        </w:rPr>
        <w:t>);</w:t>
      </w:r>
    </w:p>
    <w:p w14:paraId="00000076" w14:textId="7D18B008"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Izjava gospodarskega subjekta (OBR-</w:t>
      </w:r>
      <w:r w:rsidR="001D626B">
        <w:rPr>
          <w:rFonts w:ascii="Calibri" w:eastAsia="Calibri" w:hAnsi="Calibri" w:cs="Calibri"/>
          <w:sz w:val="22"/>
          <w:szCs w:val="22"/>
        </w:rPr>
        <w:t>7</w:t>
      </w:r>
      <w:r>
        <w:rPr>
          <w:rFonts w:ascii="Calibri" w:eastAsia="Calibri" w:hAnsi="Calibri" w:cs="Calibri"/>
          <w:sz w:val="22"/>
          <w:szCs w:val="22"/>
        </w:rPr>
        <w:t>) za vsak relevantni gospodarski subjekt, ki nastopa v ponudbi;</w:t>
      </w:r>
    </w:p>
    <w:p w14:paraId="00000077" w14:textId="4C7142AE"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Izjava po 35. členu Zakona o integriteti in preprečevanju korupcije (OBR-</w:t>
      </w:r>
      <w:r w:rsidR="001D626B">
        <w:rPr>
          <w:rFonts w:ascii="Calibri" w:eastAsia="Calibri" w:hAnsi="Calibri" w:cs="Calibri"/>
          <w:sz w:val="22"/>
          <w:szCs w:val="22"/>
        </w:rPr>
        <w:t>8</w:t>
      </w:r>
      <w:r>
        <w:rPr>
          <w:rFonts w:ascii="Calibri" w:eastAsia="Calibri" w:hAnsi="Calibri" w:cs="Calibri"/>
          <w:sz w:val="22"/>
          <w:szCs w:val="22"/>
        </w:rPr>
        <w:t>) za vsak gospodarski subjekt;</w:t>
      </w:r>
    </w:p>
    <w:p w14:paraId="6D25F2F4" w14:textId="45CD8DDE" w:rsidR="00F16D12" w:rsidRDefault="00F16D12">
      <w:pPr>
        <w:numPr>
          <w:ilvl w:val="0"/>
          <w:numId w:val="14"/>
        </w:numPr>
        <w:tabs>
          <w:tab w:val="left" w:pos="0"/>
        </w:tabs>
        <w:ind w:left="284" w:right="26" w:hanging="284"/>
        <w:jc w:val="both"/>
        <w:rPr>
          <w:rFonts w:ascii="Calibri" w:eastAsia="Calibri" w:hAnsi="Calibri" w:cs="Calibri"/>
          <w:sz w:val="22"/>
          <w:szCs w:val="22"/>
        </w:rPr>
      </w:pPr>
      <w:r w:rsidRPr="00F16D12">
        <w:rPr>
          <w:rFonts w:ascii="Calibri" w:eastAsia="Calibri" w:hAnsi="Calibri" w:cs="Calibri"/>
          <w:sz w:val="22"/>
          <w:szCs w:val="22"/>
        </w:rPr>
        <w:t>Vozni red Postojna šolske 2026-2030 zahteve in predračun</w:t>
      </w:r>
      <w:r>
        <w:rPr>
          <w:rFonts w:ascii="Calibri" w:eastAsia="Calibri" w:hAnsi="Calibri" w:cs="Calibri"/>
          <w:sz w:val="22"/>
          <w:szCs w:val="22"/>
        </w:rPr>
        <w:t>;</w:t>
      </w:r>
    </w:p>
    <w:p w14:paraId="00000078" w14:textId="77777777" w:rsidR="00E43AA6" w:rsidRDefault="00CE3305">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Vzorec pogodbe;</w:t>
      </w:r>
    </w:p>
    <w:p w14:paraId="0474ED14" w14:textId="0F7C232C" w:rsidR="007B3D4D" w:rsidRDefault="007B3D4D">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Morebitna druga dokazila, zahtevana v okviru pogojev za sodelovanje;</w:t>
      </w:r>
    </w:p>
    <w:p w14:paraId="51C22145" w14:textId="77777777" w:rsidR="00E91A9D" w:rsidRDefault="00CE3305" w:rsidP="00E91A9D">
      <w:pPr>
        <w:numPr>
          <w:ilvl w:val="0"/>
          <w:numId w:val="14"/>
        </w:numPr>
        <w:tabs>
          <w:tab w:val="left" w:pos="0"/>
        </w:tabs>
        <w:ind w:left="284" w:right="26" w:hanging="284"/>
        <w:jc w:val="both"/>
        <w:rPr>
          <w:rFonts w:ascii="Calibri" w:eastAsia="Calibri" w:hAnsi="Calibri" w:cs="Calibri"/>
          <w:sz w:val="22"/>
          <w:szCs w:val="22"/>
        </w:rPr>
      </w:pPr>
      <w:r>
        <w:rPr>
          <w:rFonts w:ascii="Calibri" w:eastAsia="Calibri" w:hAnsi="Calibri" w:cs="Calibri"/>
          <w:sz w:val="22"/>
          <w:szCs w:val="22"/>
        </w:rPr>
        <w:t>Morebitne druge listine, zahtevane skladno z dodatnimi pojasnili naročnika ali veljavno zakonodajo (npr. v primeru uporabe zmogljivosti drugih subjektov v skladu z 81. členom ZJN-3 je obvezna priložitev akta, na podlagi katerega gospodarski subjekt zagotavlja zmogljivosti ponudniku)</w:t>
      </w:r>
      <w:r w:rsidR="00E91A9D">
        <w:rPr>
          <w:rFonts w:ascii="Calibri" w:eastAsia="Calibri" w:hAnsi="Calibri" w:cs="Calibri"/>
          <w:sz w:val="22"/>
          <w:szCs w:val="22"/>
        </w:rPr>
        <w:t>;</w:t>
      </w:r>
    </w:p>
    <w:p w14:paraId="3B0AD025" w14:textId="25079008" w:rsidR="00E91A9D" w:rsidRPr="007468C4" w:rsidRDefault="00E91A9D" w:rsidP="00E91A9D">
      <w:pPr>
        <w:numPr>
          <w:ilvl w:val="0"/>
          <w:numId w:val="14"/>
        </w:numPr>
        <w:tabs>
          <w:tab w:val="left" w:pos="0"/>
        </w:tabs>
        <w:ind w:left="284" w:right="26" w:hanging="284"/>
        <w:jc w:val="both"/>
        <w:rPr>
          <w:rFonts w:ascii="Calibri" w:eastAsia="Calibri" w:hAnsi="Calibri" w:cs="Calibri"/>
          <w:sz w:val="22"/>
          <w:szCs w:val="22"/>
        </w:rPr>
      </w:pPr>
      <w:r w:rsidRPr="00E91A9D">
        <w:rPr>
          <w:rFonts w:asciiTheme="minorHAnsi" w:hAnsiTheme="minorHAnsi" w:cstheme="minorHAnsi"/>
          <w:sz w:val="22"/>
          <w:szCs w:val="22"/>
          <w:lang w:eastAsia="en-US"/>
        </w:rPr>
        <w:t xml:space="preserve">Finančno zavarovanje za resnost ponudbe – višina zavarovanja </w:t>
      </w:r>
      <w:r w:rsidRPr="007468C4">
        <w:rPr>
          <w:rFonts w:asciiTheme="minorHAnsi" w:hAnsiTheme="minorHAnsi" w:cstheme="minorHAnsi"/>
          <w:sz w:val="22"/>
          <w:szCs w:val="22"/>
          <w:lang w:eastAsia="en-US"/>
        </w:rPr>
        <w:t>znaša 10.000 EUR.</w:t>
      </w:r>
    </w:p>
    <w:p w14:paraId="28DFF8E1" w14:textId="77777777" w:rsidR="00E91A9D" w:rsidRPr="00D02722" w:rsidRDefault="00E91A9D" w:rsidP="00E91A9D">
      <w:pPr>
        <w:tabs>
          <w:tab w:val="left" w:pos="0"/>
        </w:tabs>
        <w:ind w:right="26"/>
        <w:jc w:val="both"/>
        <w:rPr>
          <w:rFonts w:asciiTheme="minorHAnsi" w:hAnsiTheme="minorHAnsi" w:cstheme="minorHAnsi"/>
          <w:sz w:val="22"/>
          <w:szCs w:val="22"/>
          <w:lang w:eastAsia="en-US"/>
        </w:rPr>
      </w:pPr>
    </w:p>
    <w:p w14:paraId="335B969F" w14:textId="77777777" w:rsidR="00E91A9D" w:rsidRPr="00D02722" w:rsidRDefault="00E91A9D" w:rsidP="00E91A9D">
      <w:pPr>
        <w:ind w:right="-102"/>
        <w:jc w:val="both"/>
        <w:rPr>
          <w:rFonts w:asciiTheme="minorHAnsi" w:hAnsiTheme="minorHAnsi" w:cstheme="minorHAnsi"/>
          <w:sz w:val="22"/>
          <w:szCs w:val="22"/>
          <w:lang w:eastAsia="en-US"/>
        </w:rPr>
      </w:pPr>
      <w:r w:rsidRPr="00D02722">
        <w:rPr>
          <w:rFonts w:asciiTheme="minorHAnsi" w:hAnsiTheme="minorHAnsi" w:cstheme="minorHAnsi"/>
          <w:sz w:val="22"/>
          <w:szCs w:val="22"/>
          <w:lang w:eastAsia="en-US"/>
        </w:rPr>
        <w:t>Finančno zavarovanje za resnost ponudbe mora biti brezpogojno in plačljivo na prvi poziv ter v obliki garancije, izdelane po Enotnih pravilih za garancije na poziv (EPGP), revizija iz leta 2010, izdana pri MTZ pod št. 758</w:t>
      </w:r>
      <w:r>
        <w:rPr>
          <w:rFonts w:asciiTheme="minorHAnsi" w:hAnsiTheme="minorHAnsi" w:cstheme="minorHAnsi"/>
          <w:sz w:val="22"/>
          <w:szCs w:val="22"/>
          <w:lang w:eastAsia="en-US"/>
        </w:rPr>
        <w:t xml:space="preserve"> (bančna garancija a</w:t>
      </w:r>
      <w:r w:rsidRPr="00D02722">
        <w:rPr>
          <w:rFonts w:asciiTheme="minorHAnsi" w:hAnsiTheme="minorHAnsi" w:cstheme="minorHAnsi"/>
          <w:sz w:val="22"/>
          <w:szCs w:val="22"/>
        </w:rPr>
        <w:t>li kavcijsko zavarovanje</w:t>
      </w:r>
      <w:r>
        <w:rPr>
          <w:rFonts w:asciiTheme="minorHAnsi" w:hAnsiTheme="minorHAnsi" w:cstheme="minorHAnsi"/>
          <w:sz w:val="22"/>
          <w:szCs w:val="22"/>
        </w:rPr>
        <w:t>)</w:t>
      </w:r>
      <w:r w:rsidRPr="00D02722">
        <w:rPr>
          <w:rFonts w:asciiTheme="minorHAnsi" w:hAnsiTheme="minorHAnsi" w:cstheme="minorHAnsi"/>
          <w:sz w:val="22"/>
          <w:szCs w:val="22"/>
          <w:lang w:eastAsia="en-US"/>
        </w:rPr>
        <w:t>. Zavarovanje lahko ponudnik predloži na priloženemu vzorcu ali na svojem obrazcu, ki pa vsebinsko bistveno ne sme odstopati od priloženega vzorca</w:t>
      </w:r>
      <w:r>
        <w:rPr>
          <w:rFonts w:asciiTheme="minorHAnsi" w:hAnsiTheme="minorHAnsi" w:cstheme="minorHAnsi"/>
          <w:sz w:val="22"/>
          <w:szCs w:val="22"/>
          <w:lang w:eastAsia="en-US"/>
        </w:rPr>
        <w:t>, in sicer</w:t>
      </w:r>
      <w:r w:rsidRPr="00D02722">
        <w:rPr>
          <w:rFonts w:asciiTheme="minorHAnsi" w:hAnsiTheme="minorHAnsi" w:cstheme="minorHAnsi"/>
          <w:sz w:val="22"/>
          <w:szCs w:val="22"/>
          <w:lang w:eastAsia="en-US"/>
        </w:rPr>
        <w:t xml:space="preserve"> </w:t>
      </w:r>
      <w:r w:rsidRPr="005965DC">
        <w:rPr>
          <w:rFonts w:asciiTheme="minorHAnsi" w:hAnsiTheme="minorHAnsi" w:cstheme="minorHAnsi"/>
          <w:sz w:val="22"/>
          <w:szCs w:val="22"/>
          <w:lang w:eastAsia="en-US"/>
        </w:rPr>
        <w:t>podpisanega in skeniranega v PDF obliki ali podpisanega s kvalificiranim digitalnim potrdilom v PDF obliki</w:t>
      </w:r>
      <w:r>
        <w:rPr>
          <w:rFonts w:asciiTheme="minorHAnsi" w:hAnsiTheme="minorHAnsi" w:cstheme="minorHAnsi"/>
          <w:sz w:val="22"/>
          <w:szCs w:val="22"/>
          <w:lang w:eastAsia="en-US"/>
        </w:rPr>
        <w:t xml:space="preserve">, </w:t>
      </w:r>
      <w:r w:rsidRPr="005965DC">
        <w:rPr>
          <w:rFonts w:asciiTheme="minorHAnsi" w:hAnsiTheme="minorHAnsi" w:cstheme="minorHAnsi"/>
          <w:sz w:val="22"/>
          <w:szCs w:val="22"/>
          <w:lang w:eastAsia="en-US"/>
        </w:rPr>
        <w:t>skupaj z ostalimi deli ponudbe preko sistema eJN.</w:t>
      </w:r>
      <w:r>
        <w:rPr>
          <w:rFonts w:asciiTheme="minorHAnsi" w:hAnsiTheme="minorHAnsi" w:cstheme="minorHAnsi"/>
          <w:sz w:val="22"/>
          <w:szCs w:val="22"/>
          <w:lang w:eastAsia="en-US"/>
        </w:rPr>
        <w:t xml:space="preserve"> </w:t>
      </w:r>
      <w:r w:rsidRPr="00D02722">
        <w:rPr>
          <w:rFonts w:asciiTheme="minorHAnsi" w:hAnsiTheme="minorHAnsi" w:cstheme="minorHAnsi"/>
          <w:sz w:val="22"/>
          <w:szCs w:val="22"/>
          <w:lang w:eastAsia="en-US"/>
        </w:rPr>
        <w:t>Zavarovanje za resnost ponudbe mora veljati najmanj do dneva izteka roka veljavnosti ponudbe, ki je zahtevan oziroma daljši, v kolikor ga tako določi ponudnik. Naročnik bo unovčil finančno zavarovanje za resnost ponudbe v primeru, če ponudnik:</w:t>
      </w:r>
    </w:p>
    <w:p w14:paraId="5BAE2528" w14:textId="77777777" w:rsidR="00E91A9D" w:rsidRPr="00D02722" w:rsidRDefault="00E91A9D" w:rsidP="00E91A9D">
      <w:pPr>
        <w:numPr>
          <w:ilvl w:val="0"/>
          <w:numId w:val="34"/>
        </w:numPr>
        <w:ind w:left="284" w:hanging="284"/>
        <w:jc w:val="both"/>
        <w:rPr>
          <w:rFonts w:asciiTheme="minorHAnsi" w:hAnsiTheme="minorHAnsi" w:cstheme="minorHAnsi"/>
          <w:sz w:val="22"/>
          <w:szCs w:val="22"/>
          <w:lang w:eastAsia="en-US"/>
        </w:rPr>
      </w:pPr>
      <w:r w:rsidRPr="00D02722">
        <w:rPr>
          <w:rFonts w:asciiTheme="minorHAnsi" w:hAnsiTheme="minorHAnsi" w:cstheme="minorHAnsi"/>
          <w:sz w:val="22"/>
          <w:szCs w:val="22"/>
          <w:lang w:eastAsia="en-US"/>
        </w:rPr>
        <w:t>umakne ponudbo po poteku roka za prejem ponudb ali nedopustno spremeni ponudbo v času njene veljavnosti;</w:t>
      </w:r>
    </w:p>
    <w:p w14:paraId="42D44FBD" w14:textId="77777777" w:rsidR="00E91A9D" w:rsidRPr="00D02722" w:rsidRDefault="00E91A9D" w:rsidP="00E91A9D">
      <w:pPr>
        <w:numPr>
          <w:ilvl w:val="0"/>
          <w:numId w:val="34"/>
        </w:numPr>
        <w:ind w:left="284" w:hanging="284"/>
        <w:jc w:val="both"/>
        <w:rPr>
          <w:rFonts w:asciiTheme="minorHAnsi" w:hAnsiTheme="minorHAnsi" w:cstheme="minorHAnsi"/>
          <w:sz w:val="22"/>
          <w:szCs w:val="22"/>
          <w:lang w:eastAsia="en-US"/>
        </w:rPr>
      </w:pPr>
      <w:r w:rsidRPr="00D02722">
        <w:rPr>
          <w:rFonts w:asciiTheme="minorHAnsi" w:hAnsiTheme="minorHAnsi" w:cstheme="minorHAnsi"/>
          <w:sz w:val="22"/>
          <w:szCs w:val="22"/>
          <w:lang w:eastAsia="en-US"/>
        </w:rPr>
        <w:lastRenderedPageBreak/>
        <w:t>na poziv naročnika ne podpiše pogodbe;</w:t>
      </w:r>
    </w:p>
    <w:p w14:paraId="6603E830" w14:textId="77777777" w:rsidR="00E91A9D" w:rsidRPr="00D02722" w:rsidRDefault="00E91A9D" w:rsidP="00E91A9D">
      <w:pPr>
        <w:numPr>
          <w:ilvl w:val="0"/>
          <w:numId w:val="34"/>
        </w:numPr>
        <w:ind w:left="284" w:hanging="284"/>
        <w:jc w:val="both"/>
        <w:rPr>
          <w:rFonts w:asciiTheme="minorHAnsi" w:hAnsiTheme="minorHAnsi" w:cstheme="minorHAnsi"/>
          <w:sz w:val="22"/>
          <w:szCs w:val="22"/>
          <w:lang w:eastAsia="en-US"/>
        </w:rPr>
      </w:pPr>
      <w:r w:rsidRPr="00D02722">
        <w:rPr>
          <w:rFonts w:asciiTheme="minorHAnsi" w:hAnsiTheme="minorHAnsi" w:cstheme="minorHAnsi"/>
          <w:sz w:val="22"/>
          <w:szCs w:val="22"/>
          <w:lang w:eastAsia="en-US"/>
        </w:rPr>
        <w:t>ne predloži finančnega zavarovanja za dobro izvedbo pogodbenih obveznosti v skladu s pogoji naročila.</w:t>
      </w:r>
    </w:p>
    <w:p w14:paraId="0000007A" w14:textId="77777777" w:rsidR="00E43AA6" w:rsidRDefault="00CE3305">
      <w:pPr>
        <w:tabs>
          <w:tab w:val="left" w:pos="0"/>
        </w:tabs>
        <w:ind w:left="284" w:right="26"/>
        <w:jc w:val="both"/>
        <w:rPr>
          <w:rFonts w:ascii="Calibri" w:eastAsia="Calibri" w:hAnsi="Calibri" w:cs="Calibri"/>
          <w:sz w:val="22"/>
          <w:szCs w:val="22"/>
        </w:rPr>
      </w:pPr>
      <w:r>
        <w:rPr>
          <w:rFonts w:ascii="Calibri" w:eastAsia="Calibri" w:hAnsi="Calibri" w:cs="Calibri"/>
          <w:sz w:val="22"/>
          <w:szCs w:val="22"/>
        </w:rPr>
        <w:t xml:space="preserve"> </w:t>
      </w:r>
    </w:p>
    <w:p w14:paraId="0000007C" w14:textId="4F6CA455"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Ponudniki morajo ponudbo predložiti na predpisanih obrazcih brez dodatnih pogojev. Pripisi in dodatni pogoji ponudnika na predpisanih ali ponudnikovih lastnih obrazcih, ki niso skladni z zahtevami naročnika iz predmetne dokumentacije v zvezi z oddajo javnega naročila, so razlog za zavrnitev ponudbe ponudnika.</w:t>
      </w:r>
    </w:p>
    <w:p w14:paraId="7A9AAD54" w14:textId="77777777" w:rsidR="00950401" w:rsidRDefault="00950401">
      <w:pPr>
        <w:tabs>
          <w:tab w:val="left" w:pos="0"/>
        </w:tabs>
        <w:ind w:right="26"/>
        <w:jc w:val="both"/>
        <w:rPr>
          <w:rFonts w:ascii="Calibri" w:eastAsia="Calibri" w:hAnsi="Calibri" w:cs="Calibri"/>
          <w:sz w:val="22"/>
          <w:szCs w:val="22"/>
        </w:rPr>
      </w:pPr>
    </w:p>
    <w:p w14:paraId="4AF72016" w14:textId="77777777" w:rsidR="00950401" w:rsidRPr="00950401" w:rsidRDefault="00950401" w:rsidP="00950401">
      <w:pPr>
        <w:ind w:right="26"/>
        <w:jc w:val="both"/>
        <w:rPr>
          <w:rFonts w:ascii="Calibri" w:eastAsia="Calibri" w:hAnsi="Calibri" w:cs="Calibri"/>
          <w:sz w:val="22"/>
          <w:szCs w:val="22"/>
        </w:rPr>
      </w:pPr>
      <w:r w:rsidRPr="00950401">
        <w:rPr>
          <w:rFonts w:ascii="Calibri" w:eastAsia="Calibri" w:hAnsi="Calibri" w:cs="Calibri"/>
          <w:sz w:val="22"/>
          <w:szCs w:val="22"/>
        </w:rPr>
        <w:t>Ponudnik v sistemu e‐JN (razdelek »Skupna ponudbena vrednost«) vpiše skupni ponudbeni znesek v EUR brez DDV in znesek DDV; znesek v EUR z DDV se izračuna samodejno. V primeru razlikovanja med podatki v razdelku »Skupna ponudbena vrednost«, podatki v Povzetku ponudbenega predračuna (OBR‐2) in podatki Predračunu (OBR-3), bo naročnik upošteval podatke v Predračunu (OBR-3).</w:t>
      </w:r>
    </w:p>
    <w:p w14:paraId="0000007E" w14:textId="77777777" w:rsidR="00E43AA6" w:rsidRDefault="00E43AA6">
      <w:pPr>
        <w:tabs>
          <w:tab w:val="left" w:pos="0"/>
        </w:tabs>
        <w:ind w:right="26"/>
        <w:jc w:val="both"/>
        <w:rPr>
          <w:rFonts w:ascii="Calibri" w:eastAsia="Calibri" w:hAnsi="Calibri" w:cs="Calibri"/>
          <w:sz w:val="22"/>
          <w:szCs w:val="22"/>
        </w:rPr>
      </w:pPr>
    </w:p>
    <w:p w14:paraId="0000007F"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Ponudba mora veljati najmanj tri (3) mesece po izteku roka za oddajo ponudb. </w:t>
      </w:r>
    </w:p>
    <w:p w14:paraId="00000080" w14:textId="77777777" w:rsidR="00E43AA6" w:rsidRDefault="00E43AA6">
      <w:pPr>
        <w:tabs>
          <w:tab w:val="left" w:pos="0"/>
        </w:tabs>
        <w:ind w:right="26"/>
        <w:jc w:val="both"/>
        <w:rPr>
          <w:rFonts w:ascii="Calibri" w:eastAsia="Calibri" w:hAnsi="Calibri" w:cs="Calibri"/>
          <w:sz w:val="22"/>
          <w:szCs w:val="22"/>
        </w:rPr>
      </w:pPr>
    </w:p>
    <w:p w14:paraId="00000081"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Variantne ponudbe niso dopustne. Ponudba, ki bo vsebovala variantno ponudbo, bo iz postopka oddaje javnega naročila izločena kot nedopustna.</w:t>
      </w:r>
    </w:p>
    <w:p w14:paraId="00000082" w14:textId="77777777" w:rsidR="00E43AA6" w:rsidRDefault="00E43AA6">
      <w:pPr>
        <w:tabs>
          <w:tab w:val="left" w:pos="0"/>
        </w:tabs>
        <w:ind w:right="26"/>
        <w:jc w:val="both"/>
        <w:rPr>
          <w:rFonts w:ascii="Calibri" w:eastAsia="Calibri" w:hAnsi="Calibri" w:cs="Calibri"/>
          <w:b/>
          <w:sz w:val="22"/>
          <w:szCs w:val="22"/>
        </w:rPr>
      </w:pPr>
    </w:p>
    <w:p w14:paraId="00000083"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Izbrani ponudnik bo moral v roku osmih dni od prejema naročnikovega poziva posredovati podatke o:</w:t>
      </w:r>
    </w:p>
    <w:p w14:paraId="00000084"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svojih ustanoviteljih, družbenikih, delničarjih, komanditistih ali drugih lastnikih in podatke o lastniških deležih navedenih oseb;</w:t>
      </w:r>
    </w:p>
    <w:p w14:paraId="00000085"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gospodarskih subjektih, za katere se glede na določbe zakona, ki ureja gospodarske družbe, šteje, da so z njim povezane družbe.</w:t>
      </w:r>
    </w:p>
    <w:p w14:paraId="00000086" w14:textId="77777777" w:rsidR="00E43AA6" w:rsidRDefault="00E43AA6">
      <w:pPr>
        <w:tabs>
          <w:tab w:val="left" w:pos="0"/>
        </w:tabs>
        <w:ind w:right="26"/>
        <w:jc w:val="both"/>
        <w:rPr>
          <w:rFonts w:ascii="Calibri" w:eastAsia="Calibri" w:hAnsi="Calibri" w:cs="Calibri"/>
          <w:sz w:val="22"/>
          <w:szCs w:val="22"/>
        </w:rPr>
      </w:pPr>
    </w:p>
    <w:p w14:paraId="00000087"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Gospodarski subjekt, ki odda ponudbo, pod kazensko in materialno odgovornostjo jamči, da so vsi podatki in dokumenti, podani v ponudbi, resnični. V nasprotnem primeru ponudnik naročniku odgovarja za vso škodo, ki mu je zaradi tega nastala.</w:t>
      </w:r>
    </w:p>
    <w:p w14:paraId="00000088" w14:textId="77777777" w:rsidR="00E43AA6" w:rsidRDefault="00E43AA6">
      <w:pPr>
        <w:tabs>
          <w:tab w:val="left" w:pos="0"/>
        </w:tabs>
        <w:ind w:right="26"/>
        <w:jc w:val="both"/>
        <w:rPr>
          <w:rFonts w:ascii="Calibri" w:eastAsia="Calibri" w:hAnsi="Calibri" w:cs="Calibri"/>
          <w:sz w:val="22"/>
          <w:szCs w:val="22"/>
        </w:rPr>
      </w:pPr>
    </w:p>
    <w:p w14:paraId="00000089"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Ponudniki prevzemajo vse stroške vezane na pripravo, izdelavo in predložitev ponudbe, vključno z drugimi morebitnimi stroški, ki bi jim nastali v postopku izbire ponudnika. </w:t>
      </w:r>
    </w:p>
    <w:p w14:paraId="0000008A" w14:textId="77777777" w:rsidR="00E43AA6" w:rsidRDefault="00E43AA6">
      <w:pPr>
        <w:tabs>
          <w:tab w:val="left" w:pos="0"/>
        </w:tabs>
        <w:ind w:right="26"/>
        <w:jc w:val="both"/>
        <w:rPr>
          <w:rFonts w:ascii="Calibri" w:eastAsia="Calibri" w:hAnsi="Calibri" w:cs="Calibri"/>
          <w:sz w:val="22"/>
          <w:szCs w:val="22"/>
        </w:rPr>
      </w:pPr>
    </w:p>
    <w:p w14:paraId="0000008B"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finančnih sredstev za realizacijo predmeta javnega naročila. Ponudnik ponudbo podaja z zavedanjem, da v nobenem izmed predvidenih primerov ne bo upravičen do povračila stroškov priprave ponudbe, stroškov finančnih zavarovanj in/ali morebitne neposredne ali posredne škode, ki bi mu lahko nastala zaradi zavrnitve podpisa pogodbe s strani naročnika.</w:t>
      </w:r>
    </w:p>
    <w:p w14:paraId="0000008C" w14:textId="77777777" w:rsidR="00E43AA6" w:rsidRDefault="00E43AA6">
      <w:pPr>
        <w:ind w:right="26"/>
        <w:jc w:val="both"/>
        <w:rPr>
          <w:rFonts w:ascii="Calibri" w:eastAsia="Calibri" w:hAnsi="Calibri" w:cs="Calibri"/>
          <w:sz w:val="22"/>
          <w:szCs w:val="22"/>
        </w:rPr>
      </w:pPr>
    </w:p>
    <w:p w14:paraId="0000008D"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  Ugotavljanje sposobnosti</w:t>
      </w:r>
    </w:p>
    <w:p w14:paraId="0000008E" w14:textId="77777777" w:rsidR="00E43AA6" w:rsidRDefault="00E43AA6">
      <w:pPr>
        <w:ind w:left="360" w:right="26"/>
        <w:jc w:val="both"/>
        <w:rPr>
          <w:rFonts w:ascii="Calibri" w:eastAsia="Calibri" w:hAnsi="Calibri" w:cs="Calibri"/>
          <w:b/>
          <w:sz w:val="22"/>
          <w:szCs w:val="22"/>
        </w:rPr>
      </w:pPr>
    </w:p>
    <w:p w14:paraId="0000008F"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Pri ponudniku ne smejo obstajati razlogi za izključitev, hkrati pa mora izpolnjevati vse pogoje za sodelovanje. Za dokazovanje izpolnjevanja pogojev za ugotavljanje sposobnosti mora ponudnik priložiti dokazila, v kolikor so navedena pri zahtevanem pogoju. </w:t>
      </w:r>
    </w:p>
    <w:p w14:paraId="00000090" w14:textId="77777777" w:rsidR="00E43AA6" w:rsidRDefault="00E43AA6">
      <w:pPr>
        <w:ind w:right="26"/>
        <w:jc w:val="both"/>
        <w:rPr>
          <w:rFonts w:ascii="Calibri" w:eastAsia="Calibri" w:hAnsi="Calibri" w:cs="Calibri"/>
          <w:sz w:val="22"/>
          <w:szCs w:val="22"/>
        </w:rPr>
      </w:pPr>
    </w:p>
    <w:p w14:paraId="00000091"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w:t>
      </w:r>
      <w:r>
        <w:rPr>
          <w:rFonts w:ascii="Calibri" w:eastAsia="Calibri" w:hAnsi="Calibri" w:cs="Calibri"/>
          <w:sz w:val="22"/>
          <w:szCs w:val="22"/>
        </w:rPr>
        <w:lastRenderedPageBreak/>
        <w:t>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p>
    <w:p w14:paraId="00000092" w14:textId="77777777" w:rsidR="00E43AA6" w:rsidRDefault="00E43AA6">
      <w:pPr>
        <w:ind w:right="26"/>
        <w:jc w:val="both"/>
        <w:rPr>
          <w:rFonts w:ascii="Calibri" w:eastAsia="Calibri" w:hAnsi="Calibri" w:cs="Calibri"/>
          <w:sz w:val="22"/>
          <w:szCs w:val="22"/>
        </w:rPr>
      </w:pPr>
    </w:p>
    <w:p w14:paraId="00000093"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p>
    <w:p w14:paraId="00000094" w14:textId="77777777" w:rsidR="00E43AA6" w:rsidRDefault="00E43AA6">
      <w:pPr>
        <w:ind w:right="26"/>
        <w:jc w:val="both"/>
        <w:rPr>
          <w:rFonts w:ascii="Calibri" w:eastAsia="Calibri" w:hAnsi="Calibri" w:cs="Calibri"/>
          <w:sz w:val="22"/>
          <w:szCs w:val="22"/>
        </w:rPr>
      </w:pPr>
    </w:p>
    <w:p w14:paraId="0000009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Gospodarski subjekt naročnikov ESPD (datoteka XML) najprej shrani in nato uvozi na spletni strani </w:t>
      </w:r>
      <w:hyperlink r:id="rId16">
        <w:r>
          <w:rPr>
            <w:rFonts w:ascii="Calibri" w:eastAsia="Calibri" w:hAnsi="Calibri" w:cs="Calibri"/>
            <w:color w:val="0000FF"/>
            <w:sz w:val="22"/>
            <w:szCs w:val="22"/>
            <w:u w:val="single"/>
          </w:rPr>
          <w:t>https://ejn.gov.si/espd</w:t>
        </w:r>
      </w:hyperlink>
      <w:r>
        <w:rPr>
          <w:rFonts w:ascii="Calibri" w:eastAsia="Calibri" w:hAnsi="Calibri" w:cs="Calibri"/>
          <w:sz w:val="22"/>
          <w:szCs w:val="22"/>
        </w:rPr>
        <w:t xml:space="preserve"> ter neposredno vnese zahtevane informacije in podatke. Način izpolnitve ESPD je opisan v navodilih za uporabo ESPD na naslovu </w:t>
      </w:r>
      <w:hyperlink r:id="rId17">
        <w:r>
          <w:rPr>
            <w:rFonts w:ascii="Calibri" w:eastAsia="Calibri" w:hAnsi="Calibri" w:cs="Calibri"/>
            <w:color w:val="0000FF"/>
            <w:sz w:val="22"/>
            <w:szCs w:val="22"/>
            <w:u w:val="single"/>
          </w:rPr>
          <w:t>https://ejn.gov.si/sistem/usmeritve-in-navodila/navodila-in-obrazci.html</w:t>
        </w:r>
      </w:hyperlink>
      <w:r>
        <w:rPr>
          <w:rFonts w:ascii="Calibri" w:eastAsia="Calibri" w:hAnsi="Calibri" w:cs="Calibri"/>
          <w:sz w:val="22"/>
          <w:szCs w:val="22"/>
        </w:rPr>
        <w:t xml:space="preserve">. </w:t>
      </w:r>
    </w:p>
    <w:p w14:paraId="00000096" w14:textId="77777777" w:rsidR="00E43AA6" w:rsidRDefault="00E43AA6">
      <w:pPr>
        <w:ind w:right="26"/>
        <w:jc w:val="both"/>
        <w:rPr>
          <w:rFonts w:ascii="Calibri" w:eastAsia="Calibri" w:hAnsi="Calibri" w:cs="Calibri"/>
          <w:sz w:val="22"/>
          <w:szCs w:val="22"/>
        </w:rPr>
      </w:pPr>
    </w:p>
    <w:p w14:paraId="0000009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 (</w:t>
      </w:r>
      <w:hyperlink r:id="rId18">
        <w:r>
          <w:rPr>
            <w:rFonts w:ascii="Calibri" w:eastAsia="Calibri" w:hAnsi="Calibri" w:cs="Calibri"/>
            <w:color w:val="0000FF"/>
            <w:sz w:val="22"/>
            <w:szCs w:val="22"/>
            <w:u w:val="single"/>
          </w:rPr>
          <w:t>https://sicas.gov.si/CES-Sign/sign/sign.htm</w:t>
        </w:r>
      </w:hyperlink>
      <w:r>
        <w:rPr>
          <w:rFonts w:ascii="Calibri" w:eastAsia="Calibri" w:hAnsi="Calibri" w:cs="Calibri"/>
          <w:sz w:val="22"/>
          <w:szCs w:val="22"/>
        </w:rPr>
        <w:t>).</w:t>
      </w:r>
    </w:p>
    <w:p w14:paraId="00000098" w14:textId="77777777" w:rsidR="00E43AA6" w:rsidRDefault="00E43AA6">
      <w:pPr>
        <w:ind w:right="26"/>
        <w:jc w:val="both"/>
        <w:rPr>
          <w:rFonts w:ascii="Calibri" w:eastAsia="Calibri" w:hAnsi="Calibri" w:cs="Calibri"/>
          <w:sz w:val="22"/>
          <w:szCs w:val="22"/>
        </w:rPr>
      </w:pPr>
    </w:p>
    <w:p w14:paraId="00000099"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Naročnik lahko pred oddajo javnega naročila od izbranega ponudnika zahteva, da predloži najnovejša dokazila (potrdila, izjave) kot dokaz izpolnjevanja pogojev za ugotavljanje sposobnosti. Gospodarski subjekt lahko predmetna dokazila predloži tudi sam. Naročnik si v primeru dvoma o resničnosti ponudnikovih izjav v ESPD pridržuje pravico preveriti obstoj in vsebino navedb v ponudbi.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000009A" w14:textId="77777777" w:rsidR="00E43AA6" w:rsidRDefault="00E43AA6">
      <w:pPr>
        <w:ind w:right="26"/>
        <w:jc w:val="both"/>
        <w:rPr>
          <w:rFonts w:ascii="Calibri" w:eastAsia="Calibri" w:hAnsi="Calibri" w:cs="Calibri"/>
          <w:sz w:val="22"/>
          <w:szCs w:val="22"/>
        </w:rPr>
      </w:pPr>
    </w:p>
    <w:p w14:paraId="0000009B"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19">
        <w:r>
          <w:rPr>
            <w:rFonts w:ascii="Calibri" w:eastAsia="Calibri" w:hAnsi="Calibri" w:cs="Calibri"/>
            <w:color w:val="0000FF"/>
            <w:sz w:val="22"/>
            <w:szCs w:val="22"/>
            <w:u w:val="single"/>
          </w:rPr>
          <w:t>https://ec.europa.eu/tools/ecertis/</w:t>
        </w:r>
      </w:hyperlink>
      <w:r>
        <w:rPr>
          <w:rFonts w:ascii="Calibri" w:eastAsia="Calibri" w:hAnsi="Calibri" w:cs="Calibri"/>
          <w:sz w:val="22"/>
          <w:szCs w:val="22"/>
        </w:rPr>
        <w:t>).</w:t>
      </w:r>
    </w:p>
    <w:p w14:paraId="0000009C" w14:textId="77777777" w:rsidR="00E43AA6" w:rsidRDefault="00E43AA6">
      <w:pPr>
        <w:ind w:right="26"/>
        <w:jc w:val="both"/>
        <w:rPr>
          <w:rFonts w:ascii="Calibri" w:eastAsia="Calibri" w:hAnsi="Calibri" w:cs="Calibri"/>
          <w:sz w:val="22"/>
          <w:szCs w:val="22"/>
        </w:rPr>
      </w:pPr>
    </w:p>
    <w:p w14:paraId="0000009D"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Za ponudbe s podizvajalci je potrebno upoštevati še točko 10. teh navodil. V primeru predložitve skupne ponudbe je potrebno upoštevati točko 11. teh navodil.</w:t>
      </w:r>
    </w:p>
    <w:p w14:paraId="0000009E" w14:textId="77777777" w:rsidR="00E43AA6" w:rsidRDefault="00E43AA6">
      <w:pPr>
        <w:ind w:right="26"/>
        <w:jc w:val="both"/>
        <w:rPr>
          <w:rFonts w:ascii="Calibri" w:eastAsia="Calibri" w:hAnsi="Calibri" w:cs="Calibri"/>
          <w:sz w:val="22"/>
          <w:szCs w:val="22"/>
        </w:rPr>
      </w:pPr>
    </w:p>
    <w:p w14:paraId="0000009F" w14:textId="77777777" w:rsidR="00E43AA6" w:rsidRDefault="00CE3305">
      <w:pPr>
        <w:numPr>
          <w:ilvl w:val="1"/>
          <w:numId w:val="13"/>
        </w:numPr>
        <w:tabs>
          <w:tab w:val="left" w:pos="426"/>
        </w:tabs>
        <w:ind w:left="284" w:right="26" w:hanging="284"/>
        <w:rPr>
          <w:rFonts w:ascii="Calibri" w:eastAsia="Calibri" w:hAnsi="Calibri" w:cs="Calibri"/>
          <w:b/>
          <w:sz w:val="22"/>
          <w:szCs w:val="22"/>
        </w:rPr>
      </w:pPr>
      <w:r>
        <w:rPr>
          <w:rFonts w:ascii="Calibri" w:eastAsia="Calibri" w:hAnsi="Calibri" w:cs="Calibri"/>
          <w:b/>
          <w:sz w:val="22"/>
          <w:szCs w:val="22"/>
        </w:rPr>
        <w:t>Razlogi za izključitev</w:t>
      </w:r>
    </w:p>
    <w:p w14:paraId="000000A0" w14:textId="77777777" w:rsidR="00E43AA6" w:rsidRDefault="00E43AA6">
      <w:pPr>
        <w:tabs>
          <w:tab w:val="left" w:pos="0"/>
        </w:tabs>
        <w:ind w:right="26"/>
        <w:rPr>
          <w:rFonts w:ascii="Calibri" w:eastAsia="Calibri" w:hAnsi="Calibri" w:cs="Calibri"/>
          <w:b/>
          <w:sz w:val="22"/>
          <w:szCs w:val="22"/>
        </w:rPr>
      </w:pPr>
    </w:p>
    <w:p w14:paraId="000000A1" w14:textId="77777777" w:rsidR="00E43AA6" w:rsidRDefault="00CE3305">
      <w:pPr>
        <w:numPr>
          <w:ilvl w:val="0"/>
          <w:numId w:val="1"/>
        </w:numPr>
        <w:ind w:left="284" w:right="26" w:hanging="284"/>
        <w:jc w:val="both"/>
        <w:rPr>
          <w:rFonts w:ascii="Calibri" w:eastAsia="Calibri" w:hAnsi="Calibri" w:cs="Calibri"/>
          <w:sz w:val="22"/>
          <w:szCs w:val="22"/>
        </w:rPr>
      </w:pPr>
      <w:r>
        <w:rPr>
          <w:rFonts w:ascii="Calibri" w:eastAsia="Calibri" w:hAnsi="Calibri" w:cs="Calibri"/>
          <w:sz w:val="22"/>
          <w:szCs w:val="22"/>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p>
    <w:p w14:paraId="000000A2" w14:textId="77777777" w:rsidR="00E43AA6" w:rsidRDefault="00E43AA6">
      <w:pPr>
        <w:ind w:left="284" w:right="26"/>
        <w:jc w:val="both"/>
        <w:rPr>
          <w:rFonts w:ascii="Calibri" w:eastAsia="Calibri" w:hAnsi="Calibri" w:cs="Calibri"/>
          <w:sz w:val="22"/>
          <w:szCs w:val="22"/>
        </w:rPr>
      </w:pPr>
    </w:p>
    <w:p w14:paraId="000000A3"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A4" w14:textId="77777777" w:rsidR="00E43AA6" w:rsidRDefault="00E43AA6">
      <w:pPr>
        <w:ind w:left="1276" w:right="26" w:hanging="992"/>
        <w:jc w:val="both"/>
        <w:rPr>
          <w:rFonts w:ascii="Calibri" w:eastAsia="Calibri" w:hAnsi="Calibri" w:cs="Calibri"/>
          <w:b/>
          <w:sz w:val="22"/>
          <w:szCs w:val="22"/>
        </w:rPr>
      </w:pPr>
    </w:p>
    <w:p w14:paraId="000000A5" w14:textId="77777777" w:rsidR="00E43AA6" w:rsidRDefault="00CE3305">
      <w:pPr>
        <w:ind w:left="1276" w:right="26" w:hanging="992"/>
        <w:jc w:val="both"/>
        <w:rPr>
          <w:rFonts w:ascii="Calibri" w:eastAsia="Calibri" w:hAnsi="Calibri" w:cs="Calibri"/>
          <w:sz w:val="22"/>
          <w:szCs w:val="22"/>
        </w:rPr>
      </w:pPr>
      <w:r>
        <w:rPr>
          <w:rFonts w:ascii="Calibri" w:eastAsia="Calibri" w:hAnsi="Calibri" w:cs="Calibri"/>
          <w:b/>
          <w:sz w:val="22"/>
          <w:szCs w:val="22"/>
        </w:rPr>
        <w:t>Dokazilo:</w:t>
      </w:r>
      <w:r>
        <w:rPr>
          <w:rFonts w:ascii="Calibri" w:eastAsia="Calibri" w:hAnsi="Calibri" w:cs="Calibri"/>
          <w:sz w:val="22"/>
          <w:szCs w:val="22"/>
        </w:rPr>
        <w:t xml:space="preserve"> </w:t>
      </w:r>
      <w:r>
        <w:rPr>
          <w:rFonts w:ascii="Calibri" w:eastAsia="Calibri" w:hAnsi="Calibri" w:cs="Calibri"/>
          <w:sz w:val="22"/>
          <w:szCs w:val="22"/>
        </w:rPr>
        <w:tab/>
        <w:t>ESPD – v delu A: Razlogi, povezani s kazenskimi obsodbami in v delu D: Nacionalni razlogi za izključitev.</w:t>
      </w:r>
    </w:p>
    <w:p w14:paraId="000000A6" w14:textId="77777777" w:rsidR="00E43AA6" w:rsidRDefault="00E43AA6">
      <w:pPr>
        <w:ind w:left="1276" w:right="26" w:hanging="992"/>
        <w:jc w:val="both"/>
        <w:rPr>
          <w:rFonts w:ascii="Calibri" w:eastAsia="Calibri" w:hAnsi="Calibri" w:cs="Calibri"/>
          <w:sz w:val="22"/>
          <w:szCs w:val="22"/>
        </w:rPr>
      </w:pPr>
    </w:p>
    <w:p w14:paraId="000000A7" w14:textId="77777777" w:rsidR="00E43AA6" w:rsidRDefault="00CE3305">
      <w:pPr>
        <w:widowControl w:val="0"/>
        <w:numPr>
          <w:ilvl w:val="0"/>
          <w:numId w:val="1"/>
        </w:numPr>
        <w:pBdr>
          <w:top w:val="nil"/>
          <w:left w:val="nil"/>
          <w:bottom w:val="nil"/>
          <w:right w:val="nil"/>
          <w:between w:val="nil"/>
        </w:pBdr>
        <w:spacing w:after="21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00000A8"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B: Razlogi, povezani s plačilom davkov ali prispevkov za socialno varnost.</w:t>
      </w:r>
    </w:p>
    <w:p w14:paraId="000000A9"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A"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000000AB"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C"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 xml:space="preserve">Dokazilo:  </w:t>
      </w:r>
      <w:r>
        <w:rPr>
          <w:rFonts w:ascii="Calibri" w:eastAsia="Calibri" w:hAnsi="Calibri" w:cs="Calibri"/>
          <w:b/>
          <w:color w:val="000000"/>
          <w:sz w:val="22"/>
          <w:szCs w:val="22"/>
        </w:rPr>
        <w:tab/>
      </w:r>
      <w:r>
        <w:rPr>
          <w:rFonts w:ascii="Calibri" w:eastAsia="Calibri" w:hAnsi="Calibri" w:cs="Calibri"/>
          <w:color w:val="000000"/>
          <w:sz w:val="22"/>
          <w:szCs w:val="22"/>
        </w:rPr>
        <w:t>ESPD – v delu C: Razlogi, povezani z insolventnostjo, nasprotjem interesov ali kršitvijo poklicnih pravil.</w:t>
      </w:r>
    </w:p>
    <w:p w14:paraId="000000AD"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E"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je na dan, ko poteče rok za oddajo ponudb, izločen iz postopkov oddaje javnih naročil zaradi uvrstitve v evidenco gospodarskih subjektov z izrečenimi stranskimi sankcijami izločitve iz postopkov javnega naročanja.</w:t>
      </w:r>
    </w:p>
    <w:p w14:paraId="000000AF"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0"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1"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2"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0000B3"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4"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B5"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B6"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7" w14:textId="77777777" w:rsidR="00E43AA6" w:rsidRDefault="00E43AA6">
      <w:pPr>
        <w:widowControl w:val="0"/>
        <w:pBdr>
          <w:top w:val="nil"/>
          <w:left w:val="nil"/>
          <w:bottom w:val="nil"/>
          <w:right w:val="nil"/>
          <w:between w:val="nil"/>
        </w:pBdr>
        <w:ind w:left="1276" w:hanging="992"/>
        <w:jc w:val="both"/>
        <w:rPr>
          <w:rFonts w:ascii="Calibri" w:eastAsia="Calibri" w:hAnsi="Calibri" w:cs="Calibri"/>
          <w:color w:val="000000"/>
          <w:sz w:val="22"/>
          <w:szCs w:val="22"/>
        </w:rPr>
      </w:pPr>
    </w:p>
    <w:p w14:paraId="000000B8"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bookmarkStart w:id="5" w:name="_heading=h.tyjcwt" w:colFirst="0" w:colLast="0"/>
      <w:bookmarkEnd w:id="5"/>
      <w:r>
        <w:rPr>
          <w:rFonts w:ascii="Calibri" w:eastAsia="Calibri" w:hAnsi="Calibri" w:cs="Calibri"/>
          <w:color w:val="000000"/>
          <w:sz w:val="22"/>
          <w:szCs w:val="22"/>
        </w:rPr>
        <w:t xml:space="preserve">Na podlagi sklepa Sveta (SZVP) 2022/578 z dne 8. aprila 2022 o spremembi Sklepa 2014/512/SZVP </w:t>
      </w:r>
      <w:r>
        <w:rPr>
          <w:rFonts w:ascii="Calibri" w:eastAsia="Calibri" w:hAnsi="Calibri" w:cs="Calibri"/>
          <w:color w:val="000000"/>
          <w:sz w:val="22"/>
          <w:szCs w:val="22"/>
        </w:rPr>
        <w:lastRenderedPageBreak/>
        <w:t>o omejevalnih ukrepih zaradi delovanja Rusije, ki povzroča destabilizacijo razmer v Ukrajini, se izključi gospodarski subjekt, če se pri preverjanju ugotovi, da je ponudnik:</w:t>
      </w:r>
    </w:p>
    <w:p w14:paraId="000000B9"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ruski državljan ali fizična ali pravna oseba, subjekt ali organ s sedežem v Rusiji,</w:t>
      </w:r>
    </w:p>
    <w:p w14:paraId="000000BA"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pravna oseba, subjekt ali organ, katerih več kot 50-odstotni delež je v neposredni ali posredni lasti subjekta iz prejšnje alineje, ali</w:t>
      </w:r>
    </w:p>
    <w:p w14:paraId="000000BB"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fizična ali pravna oseba, subjekt ali organ, ki deluje v imenu ali po navodilih subjektov iz prejšnjih dveh alinej.</w:t>
      </w:r>
    </w:p>
    <w:p w14:paraId="000000BC"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D"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Enako velja za podizvajalca, če izvaja več kot 10 % vrednosti predmetnega naročila.</w:t>
      </w:r>
    </w:p>
    <w:p w14:paraId="000000BE" w14:textId="77777777" w:rsidR="00E43AA6" w:rsidRDefault="00E43AA6">
      <w:pPr>
        <w:ind w:left="284" w:right="26"/>
        <w:jc w:val="both"/>
        <w:rPr>
          <w:rFonts w:ascii="Calibri" w:eastAsia="Calibri" w:hAnsi="Calibri" w:cs="Calibri"/>
          <w:sz w:val="22"/>
          <w:szCs w:val="22"/>
        </w:rPr>
      </w:pPr>
    </w:p>
    <w:p w14:paraId="000000BF"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000000C0"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C1" w14:textId="4A15DFBA"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gospodarskega subjekta (</w:t>
      </w:r>
      <w:r w:rsidRPr="00AF396A">
        <w:rPr>
          <w:rFonts w:ascii="Calibri" w:eastAsia="Calibri" w:hAnsi="Calibri" w:cs="Calibri"/>
          <w:color w:val="000000"/>
          <w:sz w:val="22"/>
          <w:szCs w:val="22"/>
        </w:rPr>
        <w:t>OBR</w:t>
      </w:r>
      <w:r w:rsidR="00AF396A" w:rsidRPr="00AF396A">
        <w:rPr>
          <w:rFonts w:ascii="Calibri" w:eastAsia="Calibri" w:hAnsi="Calibri" w:cs="Calibri"/>
          <w:color w:val="000000"/>
          <w:sz w:val="22"/>
          <w:szCs w:val="22"/>
        </w:rPr>
        <w:t>-7</w:t>
      </w:r>
      <w:r w:rsidRPr="00AF396A">
        <w:rPr>
          <w:rFonts w:ascii="Calibri" w:eastAsia="Calibri" w:hAnsi="Calibri" w:cs="Calibri"/>
          <w:color w:val="000000"/>
          <w:sz w:val="22"/>
          <w:szCs w:val="22"/>
        </w:rPr>
        <w:t>)</w:t>
      </w:r>
      <w:r>
        <w:rPr>
          <w:rFonts w:ascii="Calibri" w:eastAsia="Calibri" w:hAnsi="Calibri" w:cs="Calibri"/>
          <w:color w:val="000000"/>
          <w:sz w:val="22"/>
          <w:szCs w:val="22"/>
        </w:rPr>
        <w:t xml:space="preserve"> za vsak zgoraj navedeni gospodarski subjekt, ki nastopa v ponudbi.</w:t>
      </w:r>
    </w:p>
    <w:p w14:paraId="000000C2" w14:textId="77777777" w:rsidR="00E43AA6" w:rsidRDefault="00E43AA6">
      <w:pPr>
        <w:ind w:right="26"/>
        <w:jc w:val="both"/>
        <w:rPr>
          <w:rFonts w:ascii="Calibri" w:eastAsia="Calibri" w:hAnsi="Calibri" w:cs="Calibri"/>
          <w:sz w:val="22"/>
          <w:szCs w:val="22"/>
        </w:rPr>
      </w:pPr>
    </w:p>
    <w:p w14:paraId="000000C3" w14:textId="77777777" w:rsidR="00E43AA6" w:rsidRDefault="00CE3305">
      <w:pPr>
        <w:numPr>
          <w:ilvl w:val="1"/>
          <w:numId w:val="13"/>
        </w:numPr>
        <w:ind w:left="426" w:hanging="426"/>
        <w:jc w:val="both"/>
        <w:rPr>
          <w:rFonts w:ascii="Calibri" w:eastAsia="Calibri" w:hAnsi="Calibri" w:cs="Calibri"/>
          <w:b/>
          <w:sz w:val="22"/>
          <w:szCs w:val="22"/>
        </w:rPr>
      </w:pPr>
      <w:r>
        <w:rPr>
          <w:rFonts w:ascii="Calibri" w:eastAsia="Calibri" w:hAnsi="Calibri" w:cs="Calibri"/>
          <w:b/>
          <w:sz w:val="22"/>
          <w:szCs w:val="22"/>
        </w:rPr>
        <w:t>Pogoji za sodelovanje</w:t>
      </w:r>
    </w:p>
    <w:p w14:paraId="000000C4" w14:textId="77777777" w:rsidR="00E43AA6" w:rsidRDefault="00E43AA6">
      <w:pPr>
        <w:ind w:left="284"/>
        <w:jc w:val="both"/>
        <w:rPr>
          <w:rFonts w:ascii="Calibri" w:eastAsia="Calibri" w:hAnsi="Calibri" w:cs="Calibri"/>
          <w:sz w:val="22"/>
          <w:szCs w:val="22"/>
        </w:rPr>
      </w:pPr>
    </w:p>
    <w:p w14:paraId="000000C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Obrazci izjav za dokazovanje izpolnjevanja pogojev za sodelovanje so del dokumentacije v zvezi z oddajo javnega naročila. Izjave so lahko predložene na teh obrazcih ali na ponudnikovih, ki pa vsebinsko ne smejo vsebinsko odstopati od priloženih obrazcev. V kolikor je starost dokumenta pomembna, je to izrecno navedeno pri posameznem dokumentu, ne glede na to pa velja, da morajo vsi predloženi dokumenti odražati zadnje stanje. </w:t>
      </w:r>
    </w:p>
    <w:p w14:paraId="000000C6" w14:textId="77777777" w:rsidR="00E43AA6" w:rsidRDefault="00E43AA6">
      <w:pPr>
        <w:ind w:right="26"/>
        <w:jc w:val="both"/>
        <w:rPr>
          <w:rFonts w:ascii="Calibri" w:eastAsia="Calibri" w:hAnsi="Calibri" w:cs="Calibri"/>
          <w:sz w:val="22"/>
          <w:szCs w:val="22"/>
        </w:rPr>
      </w:pPr>
    </w:p>
    <w:p w14:paraId="000000C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kolikor je ponudnik samostojni podjetnik in ne more pridobiti ali predložiti zahtevanih dokumentov, mora predložiti druge dokumente, iz katerih izhaja izpolnjevanje zahtevanih pogojev.</w:t>
      </w:r>
    </w:p>
    <w:p w14:paraId="000000C8" w14:textId="77777777" w:rsidR="00E43AA6" w:rsidRDefault="00E43AA6">
      <w:pPr>
        <w:ind w:right="26"/>
        <w:jc w:val="both"/>
        <w:rPr>
          <w:rFonts w:ascii="Calibri" w:eastAsia="Calibri" w:hAnsi="Calibri" w:cs="Calibri"/>
          <w:sz w:val="22"/>
          <w:szCs w:val="22"/>
        </w:rPr>
      </w:pPr>
    </w:p>
    <w:p w14:paraId="000000C9" w14:textId="2E52564E" w:rsidR="00E43AA6" w:rsidRDefault="00CE3305">
      <w:pPr>
        <w:ind w:right="26"/>
        <w:jc w:val="both"/>
        <w:rPr>
          <w:rFonts w:ascii="Calibri" w:eastAsia="Calibri" w:hAnsi="Calibri" w:cs="Calibri"/>
          <w:sz w:val="22"/>
          <w:szCs w:val="22"/>
        </w:rPr>
      </w:pPr>
      <w:r>
        <w:rPr>
          <w:rFonts w:ascii="Calibri" w:eastAsia="Calibri" w:hAnsi="Calibri" w:cs="Calibri"/>
          <w:sz w:val="22"/>
          <w:szCs w:val="22"/>
        </w:rPr>
        <w:t>Gospodarski subjekt lahko dokazuje izpolnjevanje pogojev v zvezi z ekonomskim in finančnim položajem ter tehnično in strokovno sposobnostjo z uporabo zmogljivosti drugih subjektov, ne glede na pravno razmerje med njimi. Glede pogojev v zvezi z izobrazbo in strokovno usposobljenostjo izvajalca in vodstvenih delavcev podjetja ter pogojev v zvezi z ustreznimi poklicnimi izkušnjami pa lahko gospodarski subjekt uporabi zmogljivosti drugih subjektov le, če bodo slednji izvajali storitve ali prevzeli dobavo, za katere se zahtevajo te zmogljivosti. V tem primeru mora gospodarski subjekt v ponudbi dokazati, da bo imel na voljo potrebna sredstva (npr. s predložitvijo zagotovil teh subjektov v ta namen) in za druge subjekte predložiti dokazila o neobstoju razlogov za izključitev.</w:t>
      </w:r>
    </w:p>
    <w:p w14:paraId="27C5A93B" w14:textId="64FA0D6E" w:rsidR="00A85850" w:rsidRDefault="00A85850">
      <w:pPr>
        <w:ind w:right="26"/>
        <w:jc w:val="both"/>
        <w:rPr>
          <w:rFonts w:ascii="Calibri" w:eastAsia="Calibri" w:hAnsi="Calibri" w:cs="Calibri"/>
          <w:sz w:val="22"/>
          <w:szCs w:val="22"/>
        </w:rPr>
      </w:pPr>
    </w:p>
    <w:p w14:paraId="67E21C5C" w14:textId="50148A4D" w:rsidR="00A85850" w:rsidRDefault="00A85850">
      <w:pPr>
        <w:ind w:right="26"/>
        <w:jc w:val="both"/>
        <w:rPr>
          <w:rFonts w:ascii="Calibri" w:eastAsia="Calibri" w:hAnsi="Calibri" w:cs="Calibri"/>
          <w:sz w:val="22"/>
          <w:szCs w:val="22"/>
        </w:rPr>
      </w:pPr>
      <w:r>
        <w:rPr>
          <w:rFonts w:ascii="Calibri" w:eastAsia="Calibri" w:hAnsi="Calibri" w:cs="Calibri"/>
          <w:sz w:val="22"/>
          <w:szCs w:val="22"/>
        </w:rPr>
        <w:t>V nadaljevanju navedeni pogoji veljajo za vse sklope, razen če je pri posameznem pogoju zapisano drugačno pravilo glede na sklope, na ponudnik oddaja ponudbo.</w:t>
      </w:r>
    </w:p>
    <w:p w14:paraId="000000CA" w14:textId="77777777" w:rsidR="00E43AA6" w:rsidRDefault="00E43AA6">
      <w:pPr>
        <w:ind w:right="26"/>
        <w:jc w:val="both"/>
        <w:rPr>
          <w:rFonts w:ascii="Calibri" w:eastAsia="Calibri" w:hAnsi="Calibri" w:cs="Calibri"/>
          <w:sz w:val="22"/>
          <w:szCs w:val="22"/>
        </w:rPr>
      </w:pPr>
    </w:p>
    <w:p w14:paraId="000000CB"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Ustreznost za opravljanje poklicne dejavnosti</w:t>
      </w:r>
    </w:p>
    <w:p w14:paraId="000000CC" w14:textId="560A0D68" w:rsidR="00E43AA6" w:rsidRDefault="00E43AA6">
      <w:pPr>
        <w:ind w:left="284"/>
        <w:jc w:val="both"/>
        <w:rPr>
          <w:rFonts w:ascii="Calibri" w:eastAsia="Calibri" w:hAnsi="Calibri" w:cs="Calibri"/>
          <w:sz w:val="22"/>
          <w:szCs w:val="22"/>
        </w:rPr>
      </w:pPr>
    </w:p>
    <w:p w14:paraId="5AB12878" w14:textId="25BBBD1A" w:rsidR="00A85850" w:rsidRDefault="00A85850">
      <w:pPr>
        <w:ind w:left="284"/>
        <w:jc w:val="both"/>
        <w:rPr>
          <w:rFonts w:ascii="Calibri" w:eastAsia="Calibri" w:hAnsi="Calibri" w:cs="Calibri"/>
          <w:sz w:val="22"/>
          <w:szCs w:val="22"/>
        </w:rPr>
      </w:pPr>
    </w:p>
    <w:p w14:paraId="000000CD" w14:textId="77777777" w:rsidR="00E43AA6" w:rsidRDefault="00CE3305">
      <w:pPr>
        <w:widowControl w:val="0"/>
        <w:numPr>
          <w:ilvl w:val="0"/>
          <w:numId w:val="26"/>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mora biti vpisan v ustrezen poslovni register, ki se vodi v državi članici, v kateri ima gospodarski subjekt sedež in v državi sedeža izpolnjevati pogoje za zakonito opravljanje dejavnosti, ki je predmet javnega naročila.</w:t>
      </w:r>
    </w:p>
    <w:p w14:paraId="000000CE"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C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lastRenderedPageBreak/>
        <w:t>Pogoj mora izpolnjevati vsak gospodarski subjekt, ki bo vključen v izvedbo javnega naročila, za tisti del izpolnitve predmeta naročila, ki ga bo dejansko izvedel.</w:t>
      </w:r>
    </w:p>
    <w:p w14:paraId="000000D0"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A: Ustreznost: Vpis v poslovni register.</w:t>
      </w:r>
    </w:p>
    <w:p w14:paraId="000000D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D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p w14:paraId="000000D4" w14:textId="77777777" w:rsidR="00E43AA6" w:rsidRDefault="00E43AA6">
      <w:pPr>
        <w:ind w:left="1276"/>
        <w:jc w:val="both"/>
        <w:rPr>
          <w:rFonts w:ascii="Calibri" w:eastAsia="Calibri" w:hAnsi="Calibri" w:cs="Calibri"/>
          <w:sz w:val="22"/>
          <w:szCs w:val="22"/>
        </w:rPr>
      </w:pPr>
    </w:p>
    <w:p w14:paraId="000000D5" w14:textId="77777777" w:rsidR="00E43AA6" w:rsidRDefault="00CE3305">
      <w:pPr>
        <w:widowControl w:val="0"/>
        <w:numPr>
          <w:ilvl w:val="0"/>
          <w:numId w:val="26"/>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bookmarkStart w:id="6" w:name="_heading=h.3dy6vkm" w:colFirst="0" w:colLast="0"/>
      <w:bookmarkEnd w:id="6"/>
      <w:r>
        <w:rPr>
          <w:rFonts w:ascii="Calibri" w:eastAsia="Calibri" w:hAnsi="Calibri" w:cs="Calibri"/>
          <w:color w:val="000000"/>
          <w:sz w:val="22"/>
          <w:szCs w:val="22"/>
        </w:rPr>
        <w:t>Ponudnik razpolaga z dovoljenjem (licenco) Skupnosti za opravljanje dejavnosti cestnega prevoza potnikov v notranjem cestnem prometu.</w:t>
      </w:r>
    </w:p>
    <w:p w14:paraId="000000D6" w14:textId="77777777" w:rsidR="00E43AA6" w:rsidRDefault="00E43AA6">
      <w:pPr>
        <w:ind w:left="284" w:hanging="142"/>
        <w:jc w:val="both"/>
        <w:rPr>
          <w:rFonts w:ascii="Calibri" w:eastAsia="Calibri" w:hAnsi="Calibri" w:cs="Calibri"/>
          <w:sz w:val="22"/>
          <w:szCs w:val="22"/>
        </w:rPr>
      </w:pPr>
    </w:p>
    <w:p w14:paraId="000000D7" w14:textId="77777777"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A: Ustreznost: Za naročila storitev: potrebno določeno dovoljenje. </w:t>
      </w:r>
    </w:p>
    <w:p w14:paraId="000000D8"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D9"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Veljavno dovoljenje (licenca). </w:t>
      </w:r>
    </w:p>
    <w:p w14:paraId="000000DA"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B"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Ekonomski in finančni položaj</w:t>
      </w:r>
    </w:p>
    <w:p w14:paraId="000000DC"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D"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Gospodarski subjekt v zadnjih 6 mesecih pred izdajo dokazila ni imel blokiranega nobenega transakcijskega računa. Datum izdaje dokazila ne sme biti starejši od 30 dni pred rokom za prejem ponudb. </w:t>
      </w:r>
    </w:p>
    <w:p w14:paraId="000000DE" w14:textId="77777777" w:rsidR="00E43AA6" w:rsidRDefault="00E43AA6">
      <w:pPr>
        <w:ind w:left="284"/>
        <w:jc w:val="both"/>
        <w:rPr>
          <w:rFonts w:ascii="Calibri" w:eastAsia="Calibri" w:hAnsi="Calibri" w:cs="Calibri"/>
          <w:sz w:val="22"/>
          <w:szCs w:val="22"/>
        </w:rPr>
      </w:pPr>
    </w:p>
    <w:p w14:paraId="000000D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izpolnjevati vsak gospodarski subjekt, ki bo vključen v izvedbo javnega naročila.</w:t>
      </w:r>
    </w:p>
    <w:p w14:paraId="000000E0" w14:textId="77777777" w:rsidR="00E43AA6" w:rsidRDefault="00E43AA6">
      <w:pPr>
        <w:ind w:left="284"/>
        <w:jc w:val="both"/>
        <w:rPr>
          <w:rFonts w:ascii="Calibri" w:eastAsia="Calibri" w:hAnsi="Calibri" w:cs="Calibri"/>
          <w:sz w:val="22"/>
          <w:szCs w:val="22"/>
        </w:rPr>
      </w:pPr>
    </w:p>
    <w:p w14:paraId="000000E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B: Ekonomski in finančni položaj: Druge ekonomske ali finančne zahteve.</w:t>
      </w:r>
    </w:p>
    <w:p w14:paraId="000000E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E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Potrdilo banke za vsak transakcijski račun ali drugo dokazilo, ki izkazuje izpolnjevanje navedenega pogoja. </w:t>
      </w:r>
    </w:p>
    <w:p w14:paraId="000000E4" w14:textId="77777777" w:rsidR="00E43AA6" w:rsidRDefault="00E43AA6">
      <w:pPr>
        <w:widowControl w:val="0"/>
        <w:pBdr>
          <w:top w:val="nil"/>
          <w:left w:val="nil"/>
          <w:bottom w:val="nil"/>
          <w:right w:val="nil"/>
          <w:between w:val="nil"/>
        </w:pBdr>
        <w:ind w:left="1276"/>
        <w:jc w:val="both"/>
        <w:rPr>
          <w:rFonts w:ascii="Calibri" w:eastAsia="Calibri" w:hAnsi="Calibri" w:cs="Calibri"/>
          <w:color w:val="FF0000"/>
          <w:sz w:val="22"/>
          <w:szCs w:val="22"/>
        </w:rPr>
      </w:pPr>
    </w:p>
    <w:p w14:paraId="000000E5"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Vsak gospodarski subjekt v ponudbi mora imeti tekočo bonitetno oceno izdano s stran AJPES najmanj SB6 oziroma agencije Moody`s Ba ali boljša oziroma izdano s strani Standard&amp;Poor's BB ali boljša oziroma izdano s strani Fitch BB ali boljša. V kolikor ponudnik ne more predložiti bonitetne ocene navedene bonitetne hiše, bo naročnik upošteval, da ponudnik izpolnjuje zahtevani pogoj, v kolikor bo iz predloženega dokazila razvidno, da je ponudnik uvrščen v zgornjih 60 % bonitetnih razredov.</w:t>
      </w:r>
    </w:p>
    <w:p w14:paraId="000000E6"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E7" w14:textId="77777777" w:rsidR="00E43AA6" w:rsidRDefault="00CE3305">
      <w:pPr>
        <w:widowControl w:val="0"/>
        <w:pBdr>
          <w:top w:val="nil"/>
          <w:left w:val="nil"/>
          <w:bottom w:val="nil"/>
          <w:right w:val="nil"/>
          <w:between w:val="nil"/>
        </w:pBdr>
        <w:spacing w:line="260" w:lineRule="auto"/>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ESPD – v delu IV: Pogoji za sodelovanje, razdelek B: Ekonomski in finančni položaj: Druge ekonomske in </w:t>
      </w:r>
      <w:r>
        <w:rPr>
          <w:rFonts w:ascii="Calibri" w:eastAsia="Calibri" w:hAnsi="Calibri" w:cs="Calibri"/>
          <w:color w:val="333333"/>
          <w:sz w:val="22"/>
          <w:szCs w:val="22"/>
        </w:rPr>
        <w:t>finančne</w:t>
      </w:r>
      <w:r>
        <w:rPr>
          <w:rFonts w:ascii="Calibri" w:eastAsia="Calibri" w:hAnsi="Calibri" w:cs="Calibri"/>
          <w:color w:val="000000"/>
          <w:sz w:val="22"/>
          <w:szCs w:val="22"/>
        </w:rPr>
        <w:t xml:space="preserve"> zahteve.</w:t>
      </w:r>
    </w:p>
    <w:p w14:paraId="000000E8" w14:textId="77777777" w:rsidR="00E43AA6" w:rsidRDefault="00CE3305">
      <w:pPr>
        <w:spacing w:line="260" w:lineRule="auto"/>
        <w:ind w:left="1276"/>
        <w:jc w:val="both"/>
        <w:rPr>
          <w:rFonts w:ascii="Calibri" w:eastAsia="Calibri" w:hAnsi="Calibri" w:cs="Calibri"/>
          <w:b/>
          <w:sz w:val="22"/>
          <w:szCs w:val="22"/>
        </w:rPr>
      </w:pPr>
      <w:r>
        <w:rPr>
          <w:rFonts w:ascii="Calibri" w:eastAsia="Calibri" w:hAnsi="Calibri" w:cs="Calibri"/>
          <w:b/>
          <w:sz w:val="22"/>
          <w:szCs w:val="22"/>
        </w:rPr>
        <w:t>IN</w:t>
      </w:r>
    </w:p>
    <w:p w14:paraId="000000E9" w14:textId="77777777" w:rsidR="00E43AA6" w:rsidRDefault="00CE3305">
      <w:pPr>
        <w:spacing w:line="260" w:lineRule="auto"/>
        <w:ind w:left="1276"/>
        <w:jc w:val="both"/>
        <w:rPr>
          <w:rFonts w:ascii="Calibri" w:eastAsia="Calibri" w:hAnsi="Calibri" w:cs="Calibri"/>
          <w:sz w:val="22"/>
          <w:szCs w:val="22"/>
        </w:rPr>
      </w:pPr>
      <w:r>
        <w:rPr>
          <w:rFonts w:ascii="Calibri" w:eastAsia="Calibri" w:hAnsi="Calibri" w:cs="Calibri"/>
          <w:sz w:val="22"/>
          <w:szCs w:val="22"/>
        </w:rPr>
        <w:t>S.BON-1 ali S.BON-1/P oziroma drugo ustrezno potrdilo, iz katerega izhaja bonitetna ocena.</w:t>
      </w:r>
    </w:p>
    <w:p w14:paraId="1FC105DE" w14:textId="77777777" w:rsidR="006807FC" w:rsidRDefault="006807FC" w:rsidP="006807FC">
      <w:pPr>
        <w:spacing w:line="260" w:lineRule="auto"/>
        <w:jc w:val="both"/>
        <w:rPr>
          <w:rFonts w:ascii="Calibri" w:eastAsia="Calibri" w:hAnsi="Calibri" w:cs="Calibri"/>
          <w:sz w:val="22"/>
          <w:szCs w:val="22"/>
        </w:rPr>
      </w:pPr>
    </w:p>
    <w:p w14:paraId="3B8B939B" w14:textId="785315A0" w:rsidR="006807FC" w:rsidRDefault="006807FC" w:rsidP="006807FC">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je imel povprečni letni pri</w:t>
      </w:r>
      <w:r w:rsidR="00B02A8B">
        <w:rPr>
          <w:rFonts w:ascii="Calibri" w:eastAsia="Calibri" w:hAnsi="Calibri" w:cs="Calibri"/>
          <w:color w:val="000000"/>
          <w:sz w:val="22"/>
          <w:szCs w:val="22"/>
        </w:rPr>
        <w:t xml:space="preserve">hodek v preteklih treh poslovnih letih v višini vsaj </w:t>
      </w:r>
      <w:r w:rsidR="002B4165">
        <w:rPr>
          <w:rFonts w:ascii="Calibri" w:eastAsia="Calibri" w:hAnsi="Calibri" w:cs="Calibri"/>
          <w:color w:val="000000"/>
          <w:sz w:val="22"/>
          <w:szCs w:val="22"/>
        </w:rPr>
        <w:t>70%</w:t>
      </w:r>
      <w:r w:rsidR="00B02A8B">
        <w:rPr>
          <w:rFonts w:ascii="Calibri" w:eastAsia="Calibri" w:hAnsi="Calibri" w:cs="Calibri"/>
          <w:color w:val="000000"/>
          <w:sz w:val="22"/>
          <w:szCs w:val="22"/>
        </w:rPr>
        <w:t xml:space="preserve"> seštevka ponudbenih letnih vrednosti v EUR brez DDV, za vse sklope, na katere se ponudnik </w:t>
      </w:r>
      <w:r w:rsidR="00B02A8B">
        <w:rPr>
          <w:rFonts w:ascii="Calibri" w:eastAsia="Calibri" w:hAnsi="Calibri" w:cs="Calibri"/>
          <w:color w:val="000000"/>
          <w:sz w:val="22"/>
          <w:szCs w:val="22"/>
        </w:rPr>
        <w:lastRenderedPageBreak/>
        <w:t xml:space="preserve">prijavlja. </w:t>
      </w:r>
    </w:p>
    <w:p w14:paraId="0A6443FA" w14:textId="77777777" w:rsidR="006807FC" w:rsidRPr="00622AAA" w:rsidRDefault="006807FC" w:rsidP="006807FC">
      <w:pPr>
        <w:ind w:left="284"/>
        <w:jc w:val="both"/>
        <w:rPr>
          <w:rFonts w:asciiTheme="minorHAnsi" w:hAnsiTheme="minorHAnsi" w:cstheme="minorHAnsi"/>
          <w:sz w:val="22"/>
          <w:szCs w:val="22"/>
          <w:lang w:eastAsia="en-US"/>
        </w:rPr>
      </w:pPr>
    </w:p>
    <w:p w14:paraId="4390820C" w14:textId="25AAB6BF" w:rsidR="006807FC" w:rsidRPr="00622AAA" w:rsidRDefault="006807FC" w:rsidP="006807FC">
      <w:pPr>
        <w:ind w:left="284"/>
        <w:jc w:val="both"/>
        <w:rPr>
          <w:rFonts w:asciiTheme="minorHAnsi" w:hAnsiTheme="minorHAnsi" w:cstheme="minorHAnsi"/>
          <w:sz w:val="22"/>
          <w:szCs w:val="22"/>
          <w:lang w:eastAsia="en-US"/>
        </w:rPr>
      </w:pPr>
      <w:r w:rsidRPr="00622AAA">
        <w:rPr>
          <w:rFonts w:asciiTheme="minorHAnsi" w:hAnsiTheme="minorHAnsi" w:cstheme="minorHAnsi"/>
          <w:sz w:val="22"/>
          <w:szCs w:val="22"/>
          <w:lang w:eastAsia="en-US"/>
        </w:rPr>
        <w:t xml:space="preserve">Gospodarski subjekti, ki predložijo skupno ponudbo, lahko pogoj izpolnjujejo skupaj, </w:t>
      </w:r>
      <w:r w:rsidR="00B02A8B">
        <w:rPr>
          <w:rFonts w:asciiTheme="minorHAnsi" w:hAnsiTheme="minorHAnsi" w:cstheme="minorHAnsi"/>
          <w:sz w:val="22"/>
          <w:szCs w:val="22"/>
          <w:lang w:eastAsia="en-US"/>
        </w:rPr>
        <w:t xml:space="preserve">pri čemer se letni prihodek v primeru dveh partnerjev izračuna tako, da se seštevek letnih prihodkov obeh partnerjev pomnoži s faktorjem 0,9 in upošteva tako izračunan letni prihodek, pri treh partnerjih s faktorjem 0,8, pri štirih ali več partnerjih pa z 0,7. </w:t>
      </w:r>
    </w:p>
    <w:p w14:paraId="19D9D0FE" w14:textId="77777777" w:rsidR="006807FC" w:rsidRPr="00622AAA" w:rsidRDefault="006807FC" w:rsidP="006807FC">
      <w:pPr>
        <w:ind w:left="284"/>
        <w:jc w:val="both"/>
        <w:rPr>
          <w:rFonts w:asciiTheme="minorHAnsi" w:hAnsiTheme="minorHAnsi" w:cstheme="minorHAnsi"/>
          <w:sz w:val="22"/>
          <w:szCs w:val="22"/>
          <w:lang w:eastAsia="en-US"/>
        </w:rPr>
      </w:pPr>
    </w:p>
    <w:p w14:paraId="54335074" w14:textId="003CDA56" w:rsidR="006807FC" w:rsidRPr="00622AAA" w:rsidRDefault="006807FC" w:rsidP="006807FC">
      <w:pPr>
        <w:pStyle w:val="NormalWeb"/>
        <w:spacing w:after="0"/>
        <w:ind w:left="1276" w:hanging="992"/>
        <w:jc w:val="both"/>
        <w:rPr>
          <w:rFonts w:asciiTheme="minorHAnsi" w:hAnsiTheme="minorHAnsi" w:cstheme="minorHAnsi"/>
          <w:color w:val="auto"/>
          <w:sz w:val="22"/>
          <w:szCs w:val="22"/>
          <w:lang w:eastAsia="en-US"/>
        </w:rPr>
      </w:pPr>
      <w:r w:rsidRPr="00622AAA">
        <w:rPr>
          <w:rFonts w:asciiTheme="minorHAnsi" w:hAnsiTheme="minorHAnsi" w:cstheme="minorHAnsi"/>
          <w:b/>
          <w:color w:val="auto"/>
          <w:sz w:val="22"/>
          <w:szCs w:val="22"/>
          <w:lang w:eastAsia="en-US"/>
        </w:rPr>
        <w:t>Dokazilo:</w:t>
      </w:r>
      <w:r w:rsidRPr="00622AAA">
        <w:rPr>
          <w:rFonts w:asciiTheme="minorHAnsi" w:hAnsiTheme="minorHAnsi" w:cstheme="minorHAnsi"/>
          <w:color w:val="auto"/>
          <w:sz w:val="22"/>
          <w:szCs w:val="22"/>
          <w:lang w:eastAsia="en-US"/>
        </w:rPr>
        <w:t xml:space="preserve">  </w:t>
      </w:r>
      <w:r w:rsidRPr="00622AAA">
        <w:rPr>
          <w:rFonts w:asciiTheme="minorHAnsi" w:hAnsiTheme="minorHAnsi" w:cstheme="minorHAnsi"/>
          <w:color w:val="auto"/>
          <w:sz w:val="22"/>
          <w:szCs w:val="22"/>
          <w:lang w:eastAsia="en-US"/>
        </w:rPr>
        <w:tab/>
        <w:t xml:space="preserve">ESPD – </w:t>
      </w:r>
      <w:r w:rsidRPr="00622AAA">
        <w:rPr>
          <w:rFonts w:asciiTheme="minorHAnsi" w:hAnsiTheme="minorHAnsi" w:cstheme="minorHAnsi"/>
          <w:iCs/>
          <w:color w:val="auto"/>
          <w:sz w:val="22"/>
          <w:szCs w:val="22"/>
          <w:lang w:eastAsia="en-US"/>
        </w:rPr>
        <w:t xml:space="preserve">v delu IV: Pogoji za sodelovanje, razdelek B: Ekonomski in finančni položaj: </w:t>
      </w:r>
      <w:r w:rsidR="00B02A8B">
        <w:rPr>
          <w:rFonts w:asciiTheme="minorHAnsi" w:hAnsiTheme="minorHAnsi" w:cstheme="minorHAnsi"/>
          <w:iCs/>
          <w:color w:val="auto"/>
          <w:sz w:val="22"/>
          <w:szCs w:val="22"/>
          <w:lang w:eastAsia="en-US"/>
        </w:rPr>
        <w:t xml:space="preserve">Povprečni </w:t>
      </w:r>
      <w:r w:rsidRPr="00622AAA">
        <w:rPr>
          <w:rFonts w:asciiTheme="minorHAnsi" w:hAnsiTheme="minorHAnsi" w:cstheme="minorHAnsi"/>
          <w:iCs/>
          <w:color w:val="auto"/>
          <w:sz w:val="22"/>
          <w:szCs w:val="22"/>
          <w:lang w:eastAsia="en-US"/>
        </w:rPr>
        <w:t>letni promet</w:t>
      </w:r>
      <w:r w:rsidR="00A85850">
        <w:rPr>
          <w:rFonts w:asciiTheme="minorHAnsi" w:hAnsiTheme="minorHAnsi" w:cstheme="minorHAnsi"/>
          <w:iCs/>
          <w:color w:val="auto"/>
          <w:sz w:val="22"/>
          <w:szCs w:val="22"/>
          <w:lang w:eastAsia="en-US"/>
        </w:rPr>
        <w:t xml:space="preserve"> (pri čemer v ESPD označen znesek 70,00 pomeni 70%)</w:t>
      </w:r>
      <w:r w:rsidRPr="00622AAA">
        <w:rPr>
          <w:rFonts w:asciiTheme="minorHAnsi" w:hAnsiTheme="minorHAnsi" w:cstheme="minorHAnsi"/>
          <w:color w:val="auto"/>
          <w:sz w:val="22"/>
          <w:szCs w:val="22"/>
          <w:lang w:eastAsia="en-US"/>
        </w:rPr>
        <w:t>.</w:t>
      </w:r>
    </w:p>
    <w:p w14:paraId="146CC407" w14:textId="77777777" w:rsidR="006807FC" w:rsidRDefault="006807FC">
      <w:pPr>
        <w:spacing w:line="260" w:lineRule="auto"/>
        <w:ind w:left="1276"/>
        <w:jc w:val="both"/>
        <w:rPr>
          <w:rFonts w:ascii="Calibri" w:eastAsia="Calibri" w:hAnsi="Calibri" w:cs="Calibri"/>
          <w:b/>
          <w:sz w:val="22"/>
          <w:szCs w:val="22"/>
        </w:rPr>
      </w:pPr>
    </w:p>
    <w:p w14:paraId="000000F4"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000000F5"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Tehnična in strokovna sposobnost</w:t>
      </w:r>
    </w:p>
    <w:p w14:paraId="000000F6"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000000F8" w14:textId="274AF5E8" w:rsidR="00E43AA6" w:rsidRPr="00B02A8B" w:rsidRDefault="00CE3305" w:rsidP="00B02A8B">
      <w:pPr>
        <w:widowControl w:val="0"/>
        <w:numPr>
          <w:ilvl w:val="0"/>
          <w:numId w:val="17"/>
        </w:numPr>
        <w:pBdr>
          <w:top w:val="nil"/>
          <w:left w:val="nil"/>
          <w:bottom w:val="nil"/>
          <w:right w:val="nil"/>
          <w:between w:val="nil"/>
        </w:pBdr>
        <w:spacing w:line="260" w:lineRule="auto"/>
        <w:ind w:left="284" w:hanging="142"/>
        <w:jc w:val="both"/>
        <w:rPr>
          <w:rFonts w:ascii="Calibri" w:eastAsia="Calibri" w:hAnsi="Calibri" w:cs="Calibri"/>
          <w:sz w:val="22"/>
          <w:szCs w:val="22"/>
        </w:rPr>
      </w:pPr>
      <w:r w:rsidRPr="00B02A8B">
        <w:rPr>
          <w:rFonts w:ascii="Calibri" w:eastAsia="Calibri" w:hAnsi="Calibri" w:cs="Calibri"/>
          <w:color w:val="000000"/>
          <w:sz w:val="22"/>
          <w:szCs w:val="22"/>
        </w:rPr>
        <w:t xml:space="preserve">Gospodarski subjekt je v zadnjih </w:t>
      </w:r>
      <w:r w:rsidR="00B02A8B" w:rsidRPr="00B02A8B">
        <w:rPr>
          <w:rFonts w:ascii="Calibri" w:eastAsia="Calibri" w:hAnsi="Calibri" w:cs="Calibri"/>
          <w:color w:val="000000"/>
          <w:sz w:val="22"/>
          <w:szCs w:val="22"/>
        </w:rPr>
        <w:t>treh</w:t>
      </w:r>
      <w:r w:rsidRPr="00B02A8B">
        <w:rPr>
          <w:rFonts w:ascii="Calibri" w:eastAsia="Calibri" w:hAnsi="Calibri" w:cs="Calibri"/>
          <w:color w:val="000000"/>
          <w:sz w:val="22"/>
          <w:szCs w:val="22"/>
        </w:rPr>
        <w:t xml:space="preserve"> (</w:t>
      </w:r>
      <w:r w:rsidR="00B02A8B" w:rsidRPr="00B02A8B">
        <w:rPr>
          <w:rFonts w:ascii="Calibri" w:eastAsia="Calibri" w:hAnsi="Calibri" w:cs="Calibri"/>
          <w:color w:val="000000"/>
          <w:sz w:val="22"/>
          <w:szCs w:val="22"/>
        </w:rPr>
        <w:t>3</w:t>
      </w:r>
      <w:r w:rsidRPr="00B02A8B">
        <w:rPr>
          <w:rFonts w:ascii="Calibri" w:eastAsia="Calibri" w:hAnsi="Calibri" w:cs="Calibri"/>
          <w:color w:val="000000"/>
          <w:sz w:val="22"/>
          <w:szCs w:val="22"/>
        </w:rPr>
        <w:t xml:space="preserve">) letih pred rokom za prejem ponudb, po pravilih stroke, pravočasno in kakovostno, izvajal storitve prevoza </w:t>
      </w:r>
      <w:r w:rsidR="00B02A8B" w:rsidRPr="00B02A8B">
        <w:rPr>
          <w:rFonts w:ascii="Calibri" w:eastAsia="Calibri" w:hAnsi="Calibri" w:cs="Calibri"/>
          <w:color w:val="000000"/>
          <w:sz w:val="22"/>
          <w:szCs w:val="22"/>
        </w:rPr>
        <w:t>osnovnošolskih otrok</w:t>
      </w:r>
      <w:r w:rsidRPr="00B02A8B">
        <w:rPr>
          <w:rFonts w:ascii="Calibri" w:eastAsia="Calibri" w:hAnsi="Calibri" w:cs="Calibri"/>
          <w:color w:val="000000"/>
          <w:sz w:val="22"/>
          <w:szCs w:val="22"/>
        </w:rPr>
        <w:t xml:space="preserve"> v trajanju najmanj </w:t>
      </w:r>
      <w:r w:rsidR="00B02A8B" w:rsidRPr="00B02A8B">
        <w:rPr>
          <w:rFonts w:ascii="Calibri" w:eastAsia="Calibri" w:hAnsi="Calibri" w:cs="Calibri"/>
          <w:color w:val="000000"/>
          <w:sz w:val="22"/>
          <w:szCs w:val="22"/>
        </w:rPr>
        <w:t>enega šolskega leta</w:t>
      </w:r>
      <w:r w:rsidRPr="00B02A8B">
        <w:rPr>
          <w:rFonts w:ascii="Calibri" w:eastAsia="Calibri" w:hAnsi="Calibri" w:cs="Calibri"/>
          <w:color w:val="000000"/>
          <w:sz w:val="22"/>
          <w:szCs w:val="22"/>
        </w:rPr>
        <w:t>.</w:t>
      </w:r>
      <w:r w:rsidR="00582EA7" w:rsidRPr="00B02A8B">
        <w:rPr>
          <w:rFonts w:ascii="Calibri" w:eastAsia="Calibri" w:hAnsi="Calibri" w:cs="Calibri"/>
          <w:color w:val="000000"/>
          <w:sz w:val="22"/>
          <w:szCs w:val="22"/>
        </w:rPr>
        <w:t xml:space="preserve"> </w:t>
      </w:r>
    </w:p>
    <w:p w14:paraId="3D61449F" w14:textId="77777777" w:rsidR="00B02A8B" w:rsidRPr="00B02A8B" w:rsidRDefault="00B02A8B" w:rsidP="00B02A8B">
      <w:pPr>
        <w:widowControl w:val="0"/>
        <w:pBdr>
          <w:top w:val="nil"/>
          <w:left w:val="nil"/>
          <w:bottom w:val="nil"/>
          <w:right w:val="nil"/>
          <w:between w:val="nil"/>
        </w:pBdr>
        <w:spacing w:line="260" w:lineRule="auto"/>
        <w:ind w:left="284"/>
        <w:jc w:val="both"/>
        <w:rPr>
          <w:rFonts w:ascii="Calibri" w:eastAsia="Calibri" w:hAnsi="Calibri" w:cs="Calibri"/>
          <w:sz w:val="22"/>
          <w:szCs w:val="22"/>
        </w:rPr>
      </w:pPr>
    </w:p>
    <w:p w14:paraId="000000F9" w14:textId="099B29AB"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izpolniti tisti gospodarski subjekt, ki prevzema največji del dejanske izvedbe posla izmed vseh gospodarskih subjektov</w:t>
      </w:r>
      <w:r w:rsidRPr="007468C4">
        <w:rPr>
          <w:rFonts w:ascii="Calibri" w:eastAsia="Calibri" w:hAnsi="Calibri" w:cs="Calibri"/>
          <w:sz w:val="22"/>
          <w:szCs w:val="22"/>
        </w:rPr>
        <w:t>.</w:t>
      </w:r>
      <w:r w:rsidR="00A85850" w:rsidRPr="007468C4">
        <w:rPr>
          <w:rFonts w:ascii="Calibri" w:eastAsia="Calibri" w:hAnsi="Calibri" w:cs="Calibri"/>
          <w:sz w:val="22"/>
          <w:szCs w:val="22"/>
        </w:rPr>
        <w:t xml:space="preserve"> Pogoj je treba izkazati za vsak sklop. Če ponudnik oddaja ponudbo na več sklopov, </w:t>
      </w:r>
      <w:r w:rsidR="00F75908" w:rsidRPr="007468C4">
        <w:rPr>
          <w:rFonts w:ascii="Calibri" w:eastAsia="Calibri" w:hAnsi="Calibri" w:cs="Calibri"/>
          <w:sz w:val="22"/>
          <w:szCs w:val="22"/>
        </w:rPr>
        <w:t>mora izkazati tolikšno število referenc, za kolikor sklopov oddaja ponudbo, vendar ne več kot tri (primer, če ponudnik oddaja ponudbo za dva sklopa, mora izkazati dve različni referenci, če oddaja ponudbo za tri sklope, mora izkazati tri različne reference, če oddaja ponudbo za štiri sklope, potrebuje tri različne reference itd.).</w:t>
      </w:r>
    </w:p>
    <w:p w14:paraId="314BEB30" w14:textId="77777777" w:rsidR="00582EA7" w:rsidRDefault="00582EA7">
      <w:pPr>
        <w:ind w:left="284"/>
        <w:jc w:val="both"/>
        <w:rPr>
          <w:rFonts w:ascii="Calibri" w:eastAsia="Calibri" w:hAnsi="Calibri" w:cs="Calibri"/>
          <w:sz w:val="22"/>
          <w:szCs w:val="22"/>
        </w:rPr>
      </w:pPr>
    </w:p>
    <w:p w14:paraId="000000FB" w14:textId="77777777"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C: Tehnična in strokovna sposobnost: Za naročila storitev: izvedba storitev določene vrste. </w:t>
      </w:r>
    </w:p>
    <w:p w14:paraId="000000FC"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FD" w14:textId="33EDF3AF"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Ustrezno število izpolnjenih obrazcev Reference </w:t>
      </w:r>
      <w:r w:rsidRPr="00AF396A">
        <w:rPr>
          <w:rFonts w:ascii="Calibri" w:eastAsia="Calibri" w:hAnsi="Calibri" w:cs="Calibri"/>
          <w:sz w:val="22"/>
          <w:szCs w:val="22"/>
        </w:rPr>
        <w:t>(OBR-</w:t>
      </w:r>
      <w:r w:rsidR="00AF396A" w:rsidRPr="00AF396A">
        <w:rPr>
          <w:rFonts w:ascii="Calibri" w:eastAsia="Calibri" w:hAnsi="Calibri" w:cs="Calibri"/>
          <w:sz w:val="22"/>
          <w:szCs w:val="22"/>
        </w:rPr>
        <w:t>4</w:t>
      </w:r>
      <w:r>
        <w:rPr>
          <w:rFonts w:ascii="Calibri" w:eastAsia="Calibri" w:hAnsi="Calibri" w:cs="Calibri"/>
          <w:sz w:val="22"/>
          <w:szCs w:val="22"/>
        </w:rPr>
        <w:t xml:space="preserve">). Za referenčne posle ni treba, da so potrjeni s strani naročnika referenčnega posla. </w:t>
      </w:r>
    </w:p>
    <w:p w14:paraId="000000FE" w14:textId="77777777" w:rsidR="00E43AA6" w:rsidRDefault="00E43AA6">
      <w:pPr>
        <w:ind w:left="1276"/>
        <w:jc w:val="both"/>
        <w:rPr>
          <w:rFonts w:ascii="Calibri" w:eastAsia="Calibri" w:hAnsi="Calibri" w:cs="Calibri"/>
          <w:sz w:val="22"/>
          <w:szCs w:val="22"/>
        </w:rPr>
      </w:pPr>
    </w:p>
    <w:p w14:paraId="000000FF"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Naročnik si pridržuje pravico od ponudnika zahtevati predložitev referenčnega potrdila, potrjenega s strani naročnika referenčnega posla.</w:t>
      </w:r>
    </w:p>
    <w:p w14:paraId="00000100"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00000101" w14:textId="1CD3B2BA" w:rsidR="00E43AA6" w:rsidRDefault="00CE3305">
      <w:pPr>
        <w:widowControl w:val="0"/>
        <w:numPr>
          <w:ilvl w:val="0"/>
          <w:numId w:val="17"/>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bookmarkStart w:id="7" w:name="_heading=h.1t3h5sf" w:colFirst="0" w:colLast="0"/>
      <w:bookmarkEnd w:id="7"/>
      <w:r w:rsidRPr="00422E2F">
        <w:rPr>
          <w:rFonts w:ascii="Calibri" w:eastAsia="Calibri" w:hAnsi="Calibri" w:cs="Calibri"/>
          <w:color w:val="000000"/>
          <w:sz w:val="22"/>
          <w:szCs w:val="22"/>
        </w:rPr>
        <w:t>Ponudnik mora zagotavljati voznik</w:t>
      </w:r>
      <w:r w:rsidR="00A80E97">
        <w:rPr>
          <w:rFonts w:ascii="Calibri" w:eastAsia="Calibri" w:hAnsi="Calibri" w:cs="Calibri"/>
          <w:color w:val="000000"/>
          <w:sz w:val="22"/>
          <w:szCs w:val="22"/>
        </w:rPr>
        <w:t>e</w:t>
      </w:r>
      <w:r w:rsidRPr="00422E2F">
        <w:rPr>
          <w:rFonts w:ascii="Calibri" w:eastAsia="Calibri" w:hAnsi="Calibri" w:cs="Calibri"/>
          <w:color w:val="000000"/>
          <w:sz w:val="22"/>
          <w:szCs w:val="22"/>
        </w:rPr>
        <w:t>, ki izpolnjuje</w:t>
      </w:r>
      <w:r w:rsidR="00A80E97">
        <w:rPr>
          <w:rFonts w:ascii="Calibri" w:eastAsia="Calibri" w:hAnsi="Calibri" w:cs="Calibri"/>
          <w:color w:val="000000"/>
          <w:sz w:val="22"/>
          <w:szCs w:val="22"/>
        </w:rPr>
        <w:t>jo</w:t>
      </w:r>
      <w:r w:rsidRPr="00422E2F">
        <w:rPr>
          <w:rFonts w:ascii="Calibri" w:eastAsia="Calibri" w:hAnsi="Calibri" w:cs="Calibri"/>
          <w:color w:val="000000"/>
          <w:sz w:val="22"/>
          <w:szCs w:val="22"/>
        </w:rPr>
        <w:t xml:space="preserve"> vse predpisane zdravstvene,</w:t>
      </w:r>
      <w:r>
        <w:rPr>
          <w:rFonts w:ascii="Calibri" w:eastAsia="Calibri" w:hAnsi="Calibri" w:cs="Calibri"/>
          <w:color w:val="000000"/>
          <w:sz w:val="22"/>
          <w:szCs w:val="22"/>
        </w:rPr>
        <w:t xml:space="preserve"> delovne in druge pogoje v skladu z veljavnimi predpisi na področju prevoza potnikov v cestnem prometu in prevoza skupine otrok v cestnem prometu</w:t>
      </w:r>
      <w:r w:rsidR="00E8066C">
        <w:rPr>
          <w:rFonts w:ascii="Calibri" w:eastAsia="Calibri" w:hAnsi="Calibri" w:cs="Calibri"/>
          <w:color w:val="000000"/>
          <w:sz w:val="22"/>
          <w:szCs w:val="22"/>
        </w:rPr>
        <w:t>, in sicer:</w:t>
      </w:r>
    </w:p>
    <w:p w14:paraId="2AB8C388" w14:textId="4AFDE199"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1 sklop – sta zahtevana dva voznika, </w:t>
      </w:r>
    </w:p>
    <w:p w14:paraId="0D31FCBF" w14:textId="08C48D1E"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2 sklopa – so zahtevani trije vozniki, </w:t>
      </w:r>
    </w:p>
    <w:p w14:paraId="51B9D1AD" w14:textId="776665E7"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3 sklope – so zahtevani štirje vozniki, </w:t>
      </w:r>
    </w:p>
    <w:p w14:paraId="60ADACB7" w14:textId="2E603CFD"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4 sklope – so zahtevani štirje vozniki, </w:t>
      </w:r>
    </w:p>
    <w:p w14:paraId="01C7E4A4" w14:textId="3D10894E"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5 sklopov – je zahtevanih pet voznikov, </w:t>
      </w:r>
    </w:p>
    <w:p w14:paraId="6C9B1A3A" w14:textId="3E70558B"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6 sklopov – je zahtevanih pet voznikov, </w:t>
      </w:r>
    </w:p>
    <w:p w14:paraId="154A1B30" w14:textId="768E9806"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7 sklopov – je zahtevanih šest voznikov, </w:t>
      </w:r>
    </w:p>
    <w:p w14:paraId="5701AB12" w14:textId="576B18E9"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 xml:space="preserve">če ponudnik oddaja ponudbo na 8 sklopov – je zahtevanih šest voznikov, </w:t>
      </w:r>
    </w:p>
    <w:p w14:paraId="760CB8F0" w14:textId="69F22D64" w:rsidR="00E8066C" w:rsidRPr="007468C4" w:rsidRDefault="00E8066C" w:rsidP="00E8066C">
      <w:pPr>
        <w:widowControl w:val="0"/>
        <w:numPr>
          <w:ilvl w:val="0"/>
          <w:numId w:val="33"/>
        </w:numPr>
        <w:pBdr>
          <w:top w:val="nil"/>
          <w:left w:val="nil"/>
          <w:bottom w:val="nil"/>
          <w:right w:val="nil"/>
          <w:between w:val="nil"/>
        </w:pBdr>
        <w:spacing w:line="260" w:lineRule="auto"/>
        <w:rPr>
          <w:rFonts w:ascii="Calibri" w:eastAsia="Calibri" w:hAnsi="Calibri" w:cs="Calibri"/>
          <w:color w:val="000000"/>
          <w:sz w:val="22"/>
          <w:szCs w:val="22"/>
        </w:rPr>
      </w:pPr>
      <w:r w:rsidRPr="007468C4">
        <w:rPr>
          <w:rFonts w:ascii="Calibri" w:eastAsia="Calibri" w:hAnsi="Calibri" w:cs="Calibri"/>
          <w:color w:val="000000"/>
          <w:sz w:val="22"/>
          <w:szCs w:val="22"/>
        </w:rPr>
        <w:t>če ponudnik oddaja ponudbo na 9 sklopov – je zahtevanih sedem voznikov</w:t>
      </w:r>
      <w:r w:rsidR="001D10DD" w:rsidRPr="007468C4">
        <w:rPr>
          <w:rFonts w:ascii="Calibri" w:eastAsia="Calibri" w:hAnsi="Calibri" w:cs="Calibri"/>
          <w:color w:val="000000"/>
          <w:sz w:val="22"/>
          <w:szCs w:val="22"/>
        </w:rPr>
        <w:t>.</w:t>
      </w:r>
    </w:p>
    <w:p w14:paraId="389AEE67" w14:textId="77777777" w:rsidR="00E8066C" w:rsidRPr="007468C4" w:rsidRDefault="00E8066C" w:rsidP="00E8066C">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102" w14:textId="437CF4DC" w:rsidR="00E43AA6" w:rsidRPr="007468C4" w:rsidRDefault="00893565" w:rsidP="006A5466">
      <w:pPr>
        <w:ind w:left="284"/>
        <w:jc w:val="both"/>
        <w:rPr>
          <w:rFonts w:ascii="Calibri" w:eastAsia="Calibri" w:hAnsi="Calibri" w:cs="Calibri"/>
          <w:sz w:val="22"/>
          <w:szCs w:val="22"/>
        </w:rPr>
      </w:pPr>
      <w:bookmarkStart w:id="8" w:name="_heading=h.4d34og8" w:colFirst="0" w:colLast="0"/>
      <w:bookmarkEnd w:id="8"/>
      <w:r w:rsidRPr="007468C4">
        <w:rPr>
          <w:rFonts w:ascii="Calibri" w:eastAsia="Calibri" w:hAnsi="Calibri" w:cs="Calibri"/>
          <w:sz w:val="22"/>
          <w:szCs w:val="22"/>
        </w:rPr>
        <w:lastRenderedPageBreak/>
        <w:t>Vsak voznik mora znati</w:t>
      </w:r>
      <w:r w:rsidR="006A3468" w:rsidRPr="007468C4">
        <w:rPr>
          <w:rFonts w:ascii="Calibri" w:eastAsia="Calibri" w:hAnsi="Calibri" w:cs="Calibri"/>
          <w:sz w:val="22"/>
          <w:szCs w:val="22"/>
        </w:rPr>
        <w:t xml:space="preserve"> razumeti in govoriti</w:t>
      </w:r>
      <w:r w:rsidRPr="007468C4">
        <w:rPr>
          <w:rFonts w:ascii="Calibri" w:eastAsia="Calibri" w:hAnsi="Calibri" w:cs="Calibri"/>
          <w:sz w:val="22"/>
          <w:szCs w:val="22"/>
        </w:rPr>
        <w:t xml:space="preserve"> slovenski jezik </w:t>
      </w:r>
      <w:r w:rsidR="006A5466" w:rsidRPr="007468C4">
        <w:rPr>
          <w:rFonts w:ascii="Calibri" w:eastAsia="Calibri" w:hAnsi="Calibri" w:cs="Calibri"/>
          <w:sz w:val="22"/>
          <w:szCs w:val="22"/>
        </w:rPr>
        <w:t>najmanj na ravni B1 po Skupnem evropskem jezikovnem okviru (SEJO) oziroma ima primerljivo raven znanja, ki mu omogoča samostojno razumevanje in ustno sporazumevanje v običajnih in izrednih situacijah, povezanih z izvajanjem prevozov šolskih otrok.</w:t>
      </w:r>
    </w:p>
    <w:p w14:paraId="74431315" w14:textId="77777777" w:rsidR="00893565" w:rsidRDefault="00893565">
      <w:pPr>
        <w:ind w:left="284" w:hanging="142"/>
        <w:jc w:val="both"/>
        <w:rPr>
          <w:rFonts w:ascii="Calibri" w:eastAsia="Calibri" w:hAnsi="Calibri" w:cs="Calibri"/>
          <w:sz w:val="22"/>
          <w:szCs w:val="22"/>
        </w:rPr>
      </w:pPr>
    </w:p>
    <w:p w14:paraId="00000103" w14:textId="77777777"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C: Tehnična in strokovna sposobnost: Izobrazba in strokovna usposobljenost, kamor se navedejo imena in priimki oseb. </w:t>
      </w:r>
    </w:p>
    <w:p w14:paraId="00000104"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05" w14:textId="0153491A"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Izpolnjen obrazec Kadri </w:t>
      </w:r>
      <w:r w:rsidRPr="00AF396A">
        <w:rPr>
          <w:rFonts w:ascii="Calibri" w:eastAsia="Calibri" w:hAnsi="Calibri" w:cs="Calibri"/>
          <w:sz w:val="22"/>
          <w:szCs w:val="22"/>
        </w:rPr>
        <w:t>(OBR-</w:t>
      </w:r>
      <w:r w:rsidR="00AF396A" w:rsidRPr="00AF396A">
        <w:rPr>
          <w:rFonts w:ascii="Calibri" w:eastAsia="Calibri" w:hAnsi="Calibri" w:cs="Calibri"/>
          <w:sz w:val="22"/>
          <w:szCs w:val="22"/>
        </w:rPr>
        <w:t>5</w:t>
      </w:r>
      <w:r w:rsidRPr="00AF396A">
        <w:rPr>
          <w:rFonts w:ascii="Calibri" w:eastAsia="Calibri" w:hAnsi="Calibri" w:cs="Calibri"/>
          <w:sz w:val="22"/>
          <w:szCs w:val="22"/>
        </w:rPr>
        <w:t>).</w:t>
      </w:r>
    </w:p>
    <w:p w14:paraId="00000106"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07"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Pogodba o zaposlitvi za vsakega voznika. </w:t>
      </w:r>
    </w:p>
    <w:p w14:paraId="00000108"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09"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Vozniško dovoljenje za vsakega voznika. </w:t>
      </w:r>
    </w:p>
    <w:p w14:paraId="0000010A" w14:textId="77777777" w:rsidR="00E43AA6" w:rsidRDefault="00E43AA6">
      <w:pPr>
        <w:ind w:left="1276"/>
        <w:jc w:val="both"/>
        <w:rPr>
          <w:rFonts w:ascii="Calibri" w:eastAsia="Calibri" w:hAnsi="Calibri" w:cs="Calibri"/>
          <w:color w:val="FF0000"/>
          <w:sz w:val="22"/>
          <w:szCs w:val="22"/>
        </w:rPr>
      </w:pPr>
    </w:p>
    <w:p w14:paraId="0000010B" w14:textId="7442CDD0" w:rsidR="00E43AA6" w:rsidRDefault="00CE3305">
      <w:pPr>
        <w:ind w:left="1276"/>
        <w:jc w:val="both"/>
        <w:rPr>
          <w:rFonts w:ascii="Calibri" w:eastAsia="Calibri" w:hAnsi="Calibri" w:cs="Calibri"/>
          <w:sz w:val="22"/>
          <w:szCs w:val="22"/>
        </w:rPr>
      </w:pPr>
      <w:r>
        <w:rPr>
          <w:rFonts w:ascii="Calibri" w:eastAsia="Calibri" w:hAnsi="Calibri" w:cs="Calibri"/>
          <w:sz w:val="22"/>
          <w:szCs w:val="22"/>
        </w:rPr>
        <w:t>Naročnik si pridržuje pravico od ponudnika zahtevati predložitev dodatnih dokazil (npr. glede izpolnjevanja zdravstvenih, delovnih in drugih pogojev voznikov).</w:t>
      </w:r>
    </w:p>
    <w:p w14:paraId="41DE9435" w14:textId="12E8819C" w:rsidR="006A5466" w:rsidRDefault="006A5466" w:rsidP="006A5466">
      <w:pPr>
        <w:ind w:left="2160"/>
        <w:jc w:val="both"/>
        <w:rPr>
          <w:rFonts w:ascii="Calibri" w:eastAsia="Calibri" w:hAnsi="Calibri" w:cs="Calibri"/>
          <w:sz w:val="22"/>
          <w:szCs w:val="22"/>
        </w:rPr>
      </w:pPr>
    </w:p>
    <w:p w14:paraId="7331D4CD" w14:textId="26B70CA9" w:rsidR="006A5466" w:rsidRPr="006A5466" w:rsidRDefault="006A5466" w:rsidP="006A5466">
      <w:pPr>
        <w:spacing w:before="100" w:beforeAutospacing="1" w:after="100" w:afterAutospacing="1"/>
        <w:ind w:left="884"/>
        <w:jc w:val="both"/>
        <w:rPr>
          <w:rFonts w:ascii="Calibri" w:eastAsia="Calibri" w:hAnsi="Calibri" w:cs="Calibri"/>
          <w:sz w:val="22"/>
          <w:szCs w:val="22"/>
        </w:rPr>
      </w:pPr>
      <w:r w:rsidRPr="006A5466">
        <w:rPr>
          <w:rFonts w:ascii="Calibri" w:eastAsia="Calibri" w:hAnsi="Calibri" w:cs="Calibri"/>
          <w:sz w:val="22"/>
          <w:szCs w:val="22"/>
        </w:rPr>
        <w:t xml:space="preserve">Naročnik lahko za preveritev </w:t>
      </w:r>
      <w:r>
        <w:rPr>
          <w:rFonts w:ascii="Calibri" w:eastAsia="Calibri" w:hAnsi="Calibri" w:cs="Calibri"/>
          <w:sz w:val="22"/>
          <w:szCs w:val="22"/>
        </w:rPr>
        <w:t>znanja jezika</w:t>
      </w:r>
      <w:r w:rsidRPr="006A5466">
        <w:rPr>
          <w:rFonts w:ascii="Calibri" w:eastAsia="Calibri" w:hAnsi="Calibri" w:cs="Calibri"/>
          <w:sz w:val="22"/>
          <w:szCs w:val="22"/>
        </w:rPr>
        <w:t xml:space="preserve"> zahteva eno izmed naslednjih dokazil:</w:t>
      </w:r>
    </w:p>
    <w:p w14:paraId="59BDA7EB" w14:textId="77777777" w:rsidR="006A5466" w:rsidRPr="006A5466" w:rsidRDefault="006A5466" w:rsidP="006A5466">
      <w:pPr>
        <w:numPr>
          <w:ilvl w:val="0"/>
          <w:numId w:val="44"/>
        </w:numPr>
        <w:tabs>
          <w:tab w:val="clear" w:pos="720"/>
          <w:tab w:val="num" w:pos="1604"/>
        </w:tabs>
        <w:spacing w:before="100" w:beforeAutospacing="1" w:after="100" w:afterAutospacing="1"/>
        <w:ind w:left="1604"/>
        <w:jc w:val="both"/>
        <w:rPr>
          <w:rFonts w:ascii="Calibri" w:eastAsia="Calibri" w:hAnsi="Calibri" w:cs="Calibri"/>
          <w:sz w:val="22"/>
          <w:szCs w:val="22"/>
        </w:rPr>
      </w:pPr>
      <w:r w:rsidRPr="006A5466">
        <w:rPr>
          <w:rFonts w:ascii="Calibri" w:eastAsia="Calibri" w:hAnsi="Calibri" w:cs="Calibri"/>
          <w:sz w:val="22"/>
          <w:szCs w:val="22"/>
        </w:rPr>
        <w:t>potrdilo oziroma certifikat pristojne oziroma ustrezno usposobljene ustanove, iz katerega izhaja znanje slovenskega jezika najmanj na ravni B1 po SEJO;</w:t>
      </w:r>
    </w:p>
    <w:p w14:paraId="5BDFCE7E" w14:textId="77777777" w:rsidR="006A5466" w:rsidRPr="006A5466" w:rsidRDefault="006A5466" w:rsidP="006A5466">
      <w:pPr>
        <w:numPr>
          <w:ilvl w:val="0"/>
          <w:numId w:val="44"/>
        </w:numPr>
        <w:tabs>
          <w:tab w:val="clear" w:pos="720"/>
          <w:tab w:val="num" w:pos="1604"/>
        </w:tabs>
        <w:spacing w:before="100" w:beforeAutospacing="1" w:after="100" w:afterAutospacing="1"/>
        <w:ind w:left="1604"/>
        <w:jc w:val="both"/>
        <w:rPr>
          <w:rFonts w:ascii="Calibri" w:eastAsia="Calibri" w:hAnsi="Calibri" w:cs="Calibri"/>
          <w:sz w:val="22"/>
          <w:szCs w:val="22"/>
        </w:rPr>
      </w:pPr>
      <w:r w:rsidRPr="006A5466">
        <w:rPr>
          <w:rFonts w:ascii="Calibri" w:eastAsia="Calibri" w:hAnsi="Calibri" w:cs="Calibri"/>
          <w:sz w:val="22"/>
          <w:szCs w:val="22"/>
        </w:rPr>
        <w:t>spričevalo o zaključeni osnovni ali srednji šoli s slovenskim učnim jezikom;</w:t>
      </w:r>
    </w:p>
    <w:p w14:paraId="340195BC" w14:textId="77777777" w:rsidR="006A5466" w:rsidRPr="006A5466" w:rsidRDefault="006A5466" w:rsidP="006A5466">
      <w:pPr>
        <w:numPr>
          <w:ilvl w:val="0"/>
          <w:numId w:val="44"/>
        </w:numPr>
        <w:tabs>
          <w:tab w:val="clear" w:pos="720"/>
          <w:tab w:val="num" w:pos="1604"/>
        </w:tabs>
        <w:spacing w:before="100" w:beforeAutospacing="1" w:after="100" w:afterAutospacing="1"/>
        <w:ind w:left="1604"/>
        <w:jc w:val="both"/>
        <w:rPr>
          <w:rFonts w:ascii="Calibri" w:eastAsia="Calibri" w:hAnsi="Calibri" w:cs="Calibri"/>
          <w:sz w:val="22"/>
          <w:szCs w:val="22"/>
        </w:rPr>
      </w:pPr>
      <w:r w:rsidRPr="006A5466">
        <w:rPr>
          <w:rFonts w:ascii="Calibri" w:eastAsia="Calibri" w:hAnsi="Calibri" w:cs="Calibri"/>
          <w:sz w:val="22"/>
          <w:szCs w:val="22"/>
        </w:rPr>
        <w:t>dokazilo o zaključeni izobrazbi oziroma izobraževalnem programu, ki je potekal v slovenskem jeziku;</w:t>
      </w:r>
    </w:p>
    <w:p w14:paraId="3BDA1E98" w14:textId="77777777" w:rsidR="006A5466" w:rsidRPr="006A5466" w:rsidRDefault="006A5466" w:rsidP="006A5466">
      <w:pPr>
        <w:numPr>
          <w:ilvl w:val="0"/>
          <w:numId w:val="44"/>
        </w:numPr>
        <w:tabs>
          <w:tab w:val="clear" w:pos="720"/>
          <w:tab w:val="num" w:pos="1604"/>
        </w:tabs>
        <w:spacing w:before="100" w:beforeAutospacing="1" w:after="100" w:afterAutospacing="1"/>
        <w:ind w:left="1604"/>
        <w:jc w:val="both"/>
        <w:rPr>
          <w:rFonts w:ascii="Calibri" w:eastAsia="Calibri" w:hAnsi="Calibri" w:cs="Calibri"/>
          <w:sz w:val="22"/>
          <w:szCs w:val="22"/>
        </w:rPr>
      </w:pPr>
      <w:r w:rsidRPr="006A5466">
        <w:rPr>
          <w:rFonts w:ascii="Calibri" w:eastAsia="Calibri" w:hAnsi="Calibri" w:cs="Calibri"/>
          <w:sz w:val="22"/>
          <w:szCs w:val="22"/>
        </w:rPr>
        <w:t>drugo enakovredno dokazilo, iz katerega je mogoče objektivno ugotoviti ustrezno znanje slovenskega jezika.</w:t>
      </w:r>
    </w:p>
    <w:p w14:paraId="39D48A21" w14:textId="77777777" w:rsidR="006A5466" w:rsidRPr="006A5466" w:rsidRDefault="006A5466" w:rsidP="006A5466">
      <w:pPr>
        <w:spacing w:before="100" w:beforeAutospacing="1" w:after="100" w:afterAutospacing="1"/>
        <w:ind w:left="884"/>
        <w:jc w:val="both"/>
        <w:rPr>
          <w:rFonts w:ascii="Calibri" w:eastAsia="Calibri" w:hAnsi="Calibri" w:cs="Calibri"/>
          <w:sz w:val="22"/>
          <w:szCs w:val="22"/>
        </w:rPr>
      </w:pPr>
      <w:r w:rsidRPr="006A5466">
        <w:rPr>
          <w:rFonts w:ascii="Calibri" w:eastAsia="Calibri" w:hAnsi="Calibri" w:cs="Calibri"/>
          <w:sz w:val="22"/>
          <w:szCs w:val="22"/>
        </w:rPr>
        <w:t>Če voznik ne razpolaga z enim od navedenih formalnih dokazil, lahko naročnik izpolnjevanje zahteve preveri s kratkim razgovorom v slovenskem jeziku, ki se nanaša na običajne in izredne situacije pri izvajanju prevozov šolskih otrok.</w:t>
      </w:r>
    </w:p>
    <w:p w14:paraId="0000010C" w14:textId="77777777" w:rsidR="00E43AA6" w:rsidRDefault="00E43AA6">
      <w:pPr>
        <w:jc w:val="both"/>
        <w:rPr>
          <w:rFonts w:ascii="Calibri" w:eastAsia="Calibri" w:hAnsi="Calibri" w:cs="Calibri"/>
          <w:color w:val="FF0000"/>
          <w:sz w:val="22"/>
          <w:szCs w:val="22"/>
        </w:rPr>
      </w:pPr>
    </w:p>
    <w:p w14:paraId="6BFD26B0" w14:textId="1C6A7C7B" w:rsidR="001D10DD" w:rsidRPr="00CF0919" w:rsidRDefault="00CE3305" w:rsidP="00CF0919">
      <w:pPr>
        <w:pStyle w:val="ListParagraph"/>
        <w:numPr>
          <w:ilvl w:val="0"/>
          <w:numId w:val="26"/>
        </w:numPr>
        <w:pBdr>
          <w:top w:val="nil"/>
          <w:left w:val="nil"/>
          <w:bottom w:val="nil"/>
          <w:right w:val="nil"/>
          <w:between w:val="nil"/>
        </w:pBdr>
        <w:spacing w:line="260" w:lineRule="auto"/>
        <w:ind w:left="567" w:hanging="283"/>
        <w:jc w:val="both"/>
        <w:rPr>
          <w:rFonts w:ascii="Calibri" w:eastAsia="Calibri" w:hAnsi="Calibri" w:cs="Calibri"/>
          <w:color w:val="000000"/>
          <w:sz w:val="22"/>
          <w:szCs w:val="22"/>
        </w:rPr>
      </w:pPr>
      <w:r w:rsidRPr="00CF0919">
        <w:rPr>
          <w:rFonts w:ascii="Calibri" w:eastAsia="Calibri" w:hAnsi="Calibri" w:cs="Calibri"/>
          <w:color w:val="000000"/>
          <w:sz w:val="22"/>
          <w:szCs w:val="22"/>
        </w:rPr>
        <w:t>Ponudnik mora razpolagati z ustreznim številom tehnično brezhibnih vozil (lastništvo, najem, leasing), s katerimi bo v času trajanja pogodbe o izvedbi javnega naročila nemoteno opravljal prevoze</w:t>
      </w:r>
      <w:r w:rsidR="00E26495" w:rsidRPr="00CF0919">
        <w:rPr>
          <w:rFonts w:ascii="Calibri" w:eastAsia="Calibri" w:hAnsi="Calibri" w:cs="Calibri"/>
          <w:color w:val="000000"/>
          <w:sz w:val="22"/>
          <w:szCs w:val="22"/>
        </w:rPr>
        <w:t xml:space="preserve"> in</w:t>
      </w:r>
      <w:r w:rsidRPr="00CF0919">
        <w:rPr>
          <w:rFonts w:ascii="Calibri" w:eastAsia="Calibri" w:hAnsi="Calibri" w:cs="Calibri"/>
          <w:color w:val="000000"/>
          <w:sz w:val="22"/>
          <w:szCs w:val="22"/>
        </w:rPr>
        <w:t xml:space="preserve"> ki izpolnjujejo vse minimalne zakonske zahteve za vozila za prevoz skupin oseb, in sicer</w:t>
      </w:r>
      <w:r w:rsidR="00C87971" w:rsidRPr="00CF0919">
        <w:rPr>
          <w:rFonts w:ascii="Calibri" w:eastAsia="Calibri" w:hAnsi="Calibri" w:cs="Calibri"/>
          <w:color w:val="000000"/>
          <w:sz w:val="22"/>
          <w:szCs w:val="22"/>
        </w:rPr>
        <w:t xml:space="preserve"> </w:t>
      </w:r>
      <w:r w:rsidR="001D10DD" w:rsidRPr="00CF0919">
        <w:rPr>
          <w:rFonts w:ascii="Calibri" w:eastAsia="Calibri" w:hAnsi="Calibri" w:cs="Calibri"/>
          <w:color w:val="000000"/>
          <w:sz w:val="22"/>
          <w:szCs w:val="22"/>
        </w:rPr>
        <w:t xml:space="preserve"> mora za vsak sklop, na katerega se prijavlja, razpolagati z najmanj</w:t>
      </w:r>
      <w:r w:rsidR="006A3468" w:rsidRPr="00CF0919">
        <w:rPr>
          <w:rFonts w:ascii="Calibri" w:eastAsia="Calibri" w:hAnsi="Calibri" w:cs="Calibri"/>
          <w:color w:val="000000"/>
          <w:sz w:val="22"/>
          <w:szCs w:val="22"/>
        </w:rPr>
        <w:t xml:space="preserve"> enim ustreznim vozilom, ki izpolnjuje zahteve po števil</w:t>
      </w:r>
      <w:r w:rsidR="006A5466" w:rsidRPr="00CF0919">
        <w:rPr>
          <w:rFonts w:ascii="Calibri" w:eastAsia="Calibri" w:hAnsi="Calibri" w:cs="Calibri"/>
          <w:color w:val="000000"/>
          <w:sz w:val="22"/>
          <w:szCs w:val="22"/>
        </w:rPr>
        <w:t>u</w:t>
      </w:r>
      <w:r w:rsidR="006A3468" w:rsidRPr="00CF0919">
        <w:rPr>
          <w:rFonts w:ascii="Calibri" w:eastAsia="Calibri" w:hAnsi="Calibri" w:cs="Calibri"/>
          <w:color w:val="000000"/>
          <w:sz w:val="22"/>
          <w:szCs w:val="22"/>
        </w:rPr>
        <w:t xml:space="preserve"> sedežev in omejitve velikosti vozila, razen za sklop 9, kjer mora imeti dve vozili, pri čemer mora eno od teh vozil imeti možnost prevoza oseb na vozičku. </w:t>
      </w:r>
      <w:r w:rsidR="001D10DD" w:rsidRPr="00CF0919">
        <w:rPr>
          <w:rFonts w:ascii="Calibri" w:eastAsia="Calibri" w:hAnsi="Calibri" w:cs="Calibri"/>
          <w:color w:val="000000"/>
          <w:sz w:val="22"/>
          <w:szCs w:val="22"/>
        </w:rPr>
        <w:t xml:space="preserve">Ponudnik, ki se prijavlja na več sklopov, ne more v različnih sklopih ponujati istih vozil. </w:t>
      </w:r>
      <w:r w:rsidR="006A5466" w:rsidRPr="00CF0919">
        <w:rPr>
          <w:rFonts w:ascii="Calibri" w:eastAsia="Calibri" w:hAnsi="Calibri" w:cs="Calibri"/>
          <w:color w:val="000000"/>
          <w:sz w:val="22"/>
          <w:szCs w:val="22"/>
        </w:rPr>
        <w:t xml:space="preserve">Ponudnik pa mora v vsakem sklopu imeti na voljo tudi najmanj eno rezervno vozilo, s katerim bo nadomestil ponujeno vozilo v primeru okvare. Vsako vozilo mora biti </w:t>
      </w:r>
      <w:r w:rsidR="00CD7042" w:rsidRPr="00CF0919">
        <w:rPr>
          <w:rFonts w:ascii="Calibri" w:eastAsia="Calibri" w:hAnsi="Calibri" w:cs="Calibri"/>
          <w:color w:val="000000"/>
          <w:sz w:val="22"/>
          <w:szCs w:val="22"/>
        </w:rPr>
        <w:t xml:space="preserve">uvrščeno v emisijski razred </w:t>
      </w:r>
      <w:r w:rsidR="006A5466" w:rsidRPr="00CF0919">
        <w:rPr>
          <w:rFonts w:ascii="Calibri" w:eastAsia="Calibri" w:hAnsi="Calibri" w:cs="Calibri"/>
          <w:color w:val="000000"/>
          <w:sz w:val="22"/>
          <w:szCs w:val="22"/>
        </w:rPr>
        <w:t>najmanj EURO V</w:t>
      </w:r>
      <w:r w:rsidR="00CD7042" w:rsidRPr="00CF0919">
        <w:rPr>
          <w:rFonts w:ascii="Calibri" w:eastAsia="Calibri" w:hAnsi="Calibri" w:cs="Calibri"/>
          <w:color w:val="000000"/>
          <w:sz w:val="22"/>
          <w:szCs w:val="22"/>
        </w:rPr>
        <w:t>I</w:t>
      </w:r>
      <w:r w:rsidR="006A5466" w:rsidRPr="00CF0919">
        <w:rPr>
          <w:rFonts w:ascii="Calibri" w:eastAsia="Calibri" w:hAnsi="Calibri" w:cs="Calibri"/>
          <w:color w:val="000000"/>
          <w:sz w:val="22"/>
          <w:szCs w:val="22"/>
        </w:rPr>
        <w:t>.</w:t>
      </w:r>
    </w:p>
    <w:p w14:paraId="4CE6CF80" w14:textId="77777777" w:rsidR="00893565" w:rsidRDefault="00893565">
      <w:pPr>
        <w:ind w:left="1276" w:hanging="992"/>
        <w:jc w:val="both"/>
        <w:rPr>
          <w:rFonts w:ascii="Calibri" w:eastAsia="Calibri" w:hAnsi="Calibri" w:cs="Calibri"/>
          <w:b/>
          <w:sz w:val="22"/>
          <w:szCs w:val="22"/>
        </w:rPr>
      </w:pPr>
    </w:p>
    <w:p w14:paraId="54863C46" w14:textId="3C9E8996" w:rsidR="00893565" w:rsidRPr="00893565" w:rsidRDefault="00893565" w:rsidP="009D7FFB">
      <w:pPr>
        <w:jc w:val="both"/>
        <w:rPr>
          <w:rFonts w:ascii="Calibri" w:eastAsia="Calibri" w:hAnsi="Calibri" w:cs="Calibri"/>
          <w:color w:val="000000" w:themeColor="text1"/>
          <w:sz w:val="22"/>
          <w:szCs w:val="22"/>
        </w:rPr>
      </w:pPr>
      <w:r w:rsidRPr="00893565">
        <w:rPr>
          <w:rFonts w:ascii="Calibri" w:eastAsia="Calibri" w:hAnsi="Calibri" w:cs="Calibri"/>
          <w:color w:val="000000" w:themeColor="text1"/>
          <w:sz w:val="22"/>
          <w:szCs w:val="22"/>
        </w:rPr>
        <w:t>Ponudnik mora upoštevati morebitno potrebo po specialnih vozilih oz. predelavah,</w:t>
      </w:r>
      <w:r>
        <w:rPr>
          <w:rFonts w:ascii="Calibri" w:eastAsia="Calibri" w:hAnsi="Calibri" w:cs="Calibri"/>
          <w:color w:val="000000" w:themeColor="text1"/>
          <w:sz w:val="22"/>
          <w:szCs w:val="22"/>
        </w:rPr>
        <w:t xml:space="preserve"> </w:t>
      </w:r>
      <w:r w:rsidR="009D7FFB">
        <w:rPr>
          <w:rFonts w:ascii="Calibri" w:eastAsia="Calibri" w:hAnsi="Calibri" w:cs="Calibri"/>
          <w:color w:val="000000" w:themeColor="text1"/>
          <w:sz w:val="22"/>
          <w:szCs w:val="22"/>
        </w:rPr>
        <w:t xml:space="preserve">ki bodo omogočala varen </w:t>
      </w:r>
      <w:r w:rsidRPr="00893565">
        <w:rPr>
          <w:rFonts w:ascii="Calibri" w:eastAsia="Calibri" w:hAnsi="Calibri" w:cs="Calibri"/>
          <w:color w:val="000000" w:themeColor="text1"/>
          <w:sz w:val="22"/>
          <w:szCs w:val="22"/>
        </w:rPr>
        <w:t>prevoz otrok s posebnimi potrebami.</w:t>
      </w:r>
    </w:p>
    <w:p w14:paraId="6FDB8B91" w14:textId="77777777" w:rsidR="00893565" w:rsidRDefault="00893565">
      <w:pPr>
        <w:ind w:left="1276" w:hanging="992"/>
        <w:jc w:val="both"/>
        <w:rPr>
          <w:rFonts w:ascii="Calibri" w:eastAsia="Calibri" w:hAnsi="Calibri" w:cs="Calibri"/>
          <w:b/>
          <w:sz w:val="22"/>
          <w:szCs w:val="22"/>
        </w:rPr>
      </w:pPr>
    </w:p>
    <w:p w14:paraId="00000115" w14:textId="2C8B32F2"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lastRenderedPageBreak/>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C: Tehnična in strokovna sposobnost: Orodje, obrat ali tehnična oprema. </w:t>
      </w:r>
    </w:p>
    <w:p w14:paraId="00000116"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17" w14:textId="650538EC"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Izpolnjen obrazec Vozila </w:t>
      </w:r>
      <w:r w:rsidRPr="00AF396A">
        <w:rPr>
          <w:rFonts w:ascii="Calibri" w:eastAsia="Calibri" w:hAnsi="Calibri" w:cs="Calibri"/>
          <w:sz w:val="22"/>
          <w:szCs w:val="22"/>
        </w:rPr>
        <w:t>(OBR-</w:t>
      </w:r>
      <w:r w:rsidR="00AF396A" w:rsidRPr="00AF396A">
        <w:rPr>
          <w:rFonts w:ascii="Calibri" w:eastAsia="Calibri" w:hAnsi="Calibri" w:cs="Calibri"/>
          <w:sz w:val="22"/>
          <w:szCs w:val="22"/>
        </w:rPr>
        <w:t>6</w:t>
      </w:r>
      <w:r w:rsidRPr="00AF396A">
        <w:rPr>
          <w:rFonts w:ascii="Calibri" w:eastAsia="Calibri" w:hAnsi="Calibri" w:cs="Calibri"/>
          <w:sz w:val="22"/>
          <w:szCs w:val="22"/>
        </w:rPr>
        <w:t>).</w:t>
      </w:r>
      <w:r>
        <w:rPr>
          <w:rFonts w:ascii="Calibri" w:eastAsia="Calibri" w:hAnsi="Calibri" w:cs="Calibri"/>
          <w:sz w:val="22"/>
          <w:szCs w:val="22"/>
        </w:rPr>
        <w:t xml:space="preserve"> </w:t>
      </w:r>
    </w:p>
    <w:p w14:paraId="00000118"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19"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Veljavno prometno dovoljenje za vsako vozilo. </w:t>
      </w:r>
    </w:p>
    <w:p w14:paraId="0000011A"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11B"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Potrdilo o skladnosti (homologacija) za vsako vozilo. </w:t>
      </w:r>
    </w:p>
    <w:p w14:paraId="0000011C" w14:textId="77777777" w:rsidR="00E43AA6" w:rsidRDefault="00E43AA6">
      <w:pPr>
        <w:ind w:left="1276"/>
        <w:jc w:val="both"/>
        <w:rPr>
          <w:rFonts w:ascii="Calibri" w:eastAsia="Calibri" w:hAnsi="Calibri" w:cs="Calibri"/>
          <w:sz w:val="22"/>
          <w:szCs w:val="22"/>
        </w:rPr>
      </w:pPr>
    </w:p>
    <w:p w14:paraId="0000011D"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Naročnik si pridržuje pravico od ponudnika zahtevati predložitev dodatnih dokazil (npr. zavarovalna polica, dokazilo o lastništvu, pogodba o najemu, leasingu).</w:t>
      </w:r>
    </w:p>
    <w:p w14:paraId="0000011E" w14:textId="77777777" w:rsidR="00E43AA6" w:rsidRDefault="00E43AA6">
      <w:pPr>
        <w:jc w:val="both"/>
        <w:rPr>
          <w:rFonts w:ascii="Calibri" w:eastAsia="Calibri" w:hAnsi="Calibri" w:cs="Calibri"/>
          <w:color w:val="FF0000"/>
          <w:sz w:val="22"/>
          <w:szCs w:val="22"/>
        </w:rPr>
      </w:pPr>
    </w:p>
    <w:p w14:paraId="0000011F"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Drugi pogoji</w:t>
      </w:r>
    </w:p>
    <w:p w14:paraId="00000120" w14:textId="77777777" w:rsidR="00E43AA6" w:rsidRDefault="00E43AA6">
      <w:pPr>
        <w:jc w:val="both"/>
        <w:rPr>
          <w:rFonts w:ascii="Calibri" w:eastAsia="Calibri" w:hAnsi="Calibri" w:cs="Calibri"/>
          <w:sz w:val="22"/>
          <w:szCs w:val="22"/>
        </w:rPr>
      </w:pPr>
    </w:p>
    <w:p w14:paraId="00000121" w14:textId="77777777" w:rsidR="00E43AA6" w:rsidRDefault="00CE3305">
      <w:pPr>
        <w:numPr>
          <w:ilvl w:val="0"/>
          <w:numId w:val="27"/>
        </w:numPr>
        <w:ind w:left="284" w:hanging="284"/>
        <w:jc w:val="both"/>
        <w:rPr>
          <w:rFonts w:ascii="Calibri" w:eastAsia="Calibri" w:hAnsi="Calibri" w:cs="Calibri"/>
          <w:sz w:val="22"/>
          <w:szCs w:val="22"/>
        </w:rPr>
      </w:pPr>
      <w:bookmarkStart w:id="9" w:name="_heading=h.2s8eyo1" w:colFirst="0" w:colLast="0"/>
      <w:bookmarkEnd w:id="9"/>
      <w:r>
        <w:rPr>
          <w:rFonts w:ascii="Calibri" w:eastAsia="Calibri" w:hAnsi="Calibri" w:cs="Calibri"/>
          <w:sz w:val="22"/>
          <w:szCs w:val="22"/>
        </w:rPr>
        <w:t>Gospodarski subjekt ni uvrščen v evidenco poslovnih subjektov iz 35. člena Zakona o integriteti in preprečevanju korupcije (Uradni list RS, št. 69/11 – uradno prečiščeno besedilo, 158/20, 3/22 – ZDeb in 16/23 – ZZPri) in mu ni na podlagi tega člena prepovedano poslovanje z naročnikom.</w:t>
      </w:r>
    </w:p>
    <w:p w14:paraId="00000122" w14:textId="77777777" w:rsidR="00E43AA6" w:rsidRDefault="00E43AA6">
      <w:pPr>
        <w:ind w:left="284"/>
        <w:jc w:val="both"/>
        <w:rPr>
          <w:rFonts w:ascii="Calibri" w:eastAsia="Calibri" w:hAnsi="Calibri" w:cs="Calibri"/>
          <w:color w:val="FF0000"/>
          <w:sz w:val="22"/>
          <w:szCs w:val="22"/>
        </w:rPr>
      </w:pPr>
    </w:p>
    <w:p w14:paraId="00000123" w14:textId="1B639C7C" w:rsidR="00E43AA6" w:rsidRDefault="00CE3305">
      <w:pPr>
        <w:widowControl w:val="0"/>
        <w:pBdr>
          <w:top w:val="nil"/>
          <w:left w:val="nil"/>
          <w:bottom w:val="nil"/>
          <w:right w:val="nil"/>
          <w:between w:val="nil"/>
        </w:pBdr>
        <w:ind w:left="1276" w:hanging="992"/>
        <w:jc w:val="both"/>
        <w:rPr>
          <w:rFonts w:ascii="Calibri" w:eastAsia="Calibri" w:hAnsi="Calibri" w:cs="Calibri"/>
          <w:color w:val="FF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po 35. členu Zakona o integriteti in preprečevanju korupcije (OBR-</w:t>
      </w:r>
      <w:r w:rsidR="00AF396A">
        <w:rPr>
          <w:rFonts w:ascii="Calibri" w:eastAsia="Calibri" w:hAnsi="Calibri" w:cs="Calibri"/>
          <w:color w:val="000000"/>
          <w:sz w:val="22"/>
          <w:szCs w:val="22"/>
        </w:rPr>
        <w:t>8</w:t>
      </w:r>
      <w:r>
        <w:rPr>
          <w:rFonts w:ascii="Calibri" w:eastAsia="Calibri" w:hAnsi="Calibri" w:cs="Calibri"/>
          <w:color w:val="000000"/>
          <w:sz w:val="22"/>
          <w:szCs w:val="22"/>
        </w:rPr>
        <w:t>).</w:t>
      </w:r>
    </w:p>
    <w:p w14:paraId="00000124" w14:textId="77777777" w:rsidR="00E43AA6" w:rsidRDefault="00E43AA6">
      <w:pPr>
        <w:jc w:val="both"/>
        <w:rPr>
          <w:rFonts w:ascii="Calibri" w:eastAsia="Calibri" w:hAnsi="Calibri" w:cs="Calibri"/>
          <w:sz w:val="22"/>
          <w:szCs w:val="22"/>
        </w:rPr>
      </w:pPr>
    </w:p>
    <w:p w14:paraId="00000125"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t>Merila za oddajo javnega naročila</w:t>
      </w:r>
    </w:p>
    <w:p w14:paraId="00000126" w14:textId="77777777" w:rsidR="00E43AA6" w:rsidRDefault="00E43AA6">
      <w:pPr>
        <w:ind w:left="360"/>
        <w:jc w:val="both"/>
        <w:rPr>
          <w:rFonts w:ascii="Calibri" w:eastAsia="Calibri" w:hAnsi="Calibri" w:cs="Calibri"/>
          <w:b/>
          <w:color w:val="FF0000"/>
          <w:sz w:val="22"/>
          <w:szCs w:val="22"/>
        </w:rPr>
      </w:pPr>
    </w:p>
    <w:p w14:paraId="5AE13BB9" w14:textId="50333C61" w:rsid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 xml:space="preserve">Merilo za izbiro najugodnejše ponudbe je </w:t>
      </w:r>
      <w:r w:rsidRPr="00581DD5">
        <w:rPr>
          <w:rFonts w:ascii="Calibri" w:eastAsia="Calibri" w:hAnsi="Calibri" w:cs="Calibri"/>
          <w:b/>
          <w:bCs/>
          <w:sz w:val="22"/>
          <w:szCs w:val="22"/>
        </w:rPr>
        <w:t>ekonomsko najugodnejša ponudba za posamezen sklop</w:t>
      </w:r>
      <w:r w:rsidRPr="00581DD5">
        <w:rPr>
          <w:rFonts w:ascii="Calibri" w:eastAsia="Calibri" w:hAnsi="Calibri" w:cs="Calibri"/>
          <w:sz w:val="22"/>
          <w:szCs w:val="22"/>
        </w:rPr>
        <w:t xml:space="preserve"> na podlagi spodnjih meril:</w:t>
      </w:r>
    </w:p>
    <w:p w14:paraId="14888073" w14:textId="77777777" w:rsidR="00581DD5" w:rsidRPr="00581DD5" w:rsidRDefault="00581DD5" w:rsidP="00581DD5">
      <w:pPr>
        <w:tabs>
          <w:tab w:val="left" w:pos="0"/>
        </w:tabs>
        <w:ind w:right="26"/>
        <w:jc w:val="both"/>
        <w:rPr>
          <w:rFonts w:ascii="Calibri" w:eastAsia="Calibri" w:hAnsi="Calibri" w:cs="Calibri"/>
          <w:sz w:val="22"/>
          <w:szCs w:val="22"/>
        </w:rPr>
      </w:pPr>
    </w:p>
    <w:p w14:paraId="7186AB90" w14:textId="77777777" w:rsidR="00C87971" w:rsidRDefault="00C87971" w:rsidP="00581DD5">
      <w:pPr>
        <w:tabs>
          <w:tab w:val="left" w:pos="0"/>
        </w:tabs>
        <w:ind w:right="26"/>
        <w:jc w:val="both"/>
        <w:rPr>
          <w:rFonts w:ascii="Calibri" w:eastAsia="Calibri" w:hAnsi="Calibri" w:cs="Calibri"/>
          <w:b/>
          <w:bCs/>
          <w:sz w:val="22"/>
          <w:szCs w:val="22"/>
        </w:rPr>
      </w:pPr>
    </w:p>
    <w:p w14:paraId="0DBD1156" w14:textId="7CF22BC9" w:rsidR="00581DD5" w:rsidRPr="00581DD5" w:rsidRDefault="00581DD5" w:rsidP="00581DD5">
      <w:pPr>
        <w:tabs>
          <w:tab w:val="left" w:pos="0"/>
        </w:tabs>
        <w:ind w:right="26"/>
        <w:jc w:val="both"/>
        <w:rPr>
          <w:rFonts w:ascii="Calibri" w:eastAsia="Calibri" w:hAnsi="Calibri" w:cs="Calibri"/>
          <w:b/>
          <w:bCs/>
          <w:sz w:val="22"/>
          <w:szCs w:val="22"/>
        </w:rPr>
      </w:pPr>
      <w:r w:rsidRPr="00581DD5">
        <w:rPr>
          <w:rFonts w:ascii="Calibri" w:eastAsia="Calibri" w:hAnsi="Calibri" w:cs="Calibri"/>
          <w:b/>
          <w:bCs/>
          <w:sz w:val="22"/>
          <w:szCs w:val="22"/>
        </w:rPr>
        <w:t>Merilo 1</w:t>
      </w:r>
    </w:p>
    <w:p w14:paraId="294EBDA7" w14:textId="77777777" w:rsidR="00581DD5" w:rsidRP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Najnižja končna vrednost oz. cena – 90 točk</w:t>
      </w:r>
    </w:p>
    <w:p w14:paraId="252B8F33" w14:textId="2C2C6E80" w:rsidR="00581DD5" w:rsidRP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Ponudba z najnižjo končno vrednostjo oz. ceno celotne storitve dobi 90 točk, ostale sorazmerno</w:t>
      </w:r>
      <w:r>
        <w:rPr>
          <w:rFonts w:ascii="Calibri" w:eastAsia="Calibri" w:hAnsi="Calibri" w:cs="Calibri"/>
          <w:sz w:val="22"/>
          <w:szCs w:val="22"/>
        </w:rPr>
        <w:t xml:space="preserve"> </w:t>
      </w:r>
      <w:r w:rsidRPr="00581DD5">
        <w:rPr>
          <w:rFonts w:ascii="Calibri" w:eastAsia="Calibri" w:hAnsi="Calibri" w:cs="Calibri"/>
          <w:sz w:val="22"/>
          <w:szCs w:val="22"/>
        </w:rPr>
        <w:t>manj.</w:t>
      </w:r>
    </w:p>
    <w:p w14:paraId="6446B911" w14:textId="77777777" w:rsidR="00581DD5" w:rsidRDefault="00581DD5" w:rsidP="00581DD5">
      <w:pPr>
        <w:tabs>
          <w:tab w:val="left" w:pos="0"/>
        </w:tabs>
        <w:ind w:right="26"/>
        <w:jc w:val="both"/>
        <w:rPr>
          <w:rFonts w:ascii="Calibri" w:eastAsia="Calibri" w:hAnsi="Calibri" w:cs="Calibri"/>
          <w:sz w:val="22"/>
          <w:szCs w:val="22"/>
        </w:rPr>
      </w:pPr>
    </w:p>
    <w:p w14:paraId="13216DC6" w14:textId="33D3ED63" w:rsidR="00581DD5" w:rsidRP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Izračunane točke= ca/cx*90</w:t>
      </w:r>
    </w:p>
    <w:p w14:paraId="047CFB08" w14:textId="77777777" w:rsidR="00581DD5" w:rsidRP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Ca – vrednost najnižje ponudbe</w:t>
      </w:r>
    </w:p>
    <w:p w14:paraId="49B71AED" w14:textId="77777777" w:rsidR="00581DD5" w:rsidRPr="00581DD5" w:rsidRDefault="00581DD5" w:rsidP="00581DD5">
      <w:pPr>
        <w:tabs>
          <w:tab w:val="left" w:pos="0"/>
        </w:tabs>
        <w:ind w:right="26"/>
        <w:jc w:val="both"/>
        <w:rPr>
          <w:rFonts w:ascii="Calibri" w:eastAsia="Calibri" w:hAnsi="Calibri" w:cs="Calibri"/>
          <w:sz w:val="22"/>
          <w:szCs w:val="22"/>
        </w:rPr>
      </w:pPr>
      <w:r w:rsidRPr="00581DD5">
        <w:rPr>
          <w:rFonts w:ascii="Calibri" w:eastAsia="Calibri" w:hAnsi="Calibri" w:cs="Calibri"/>
          <w:sz w:val="22"/>
          <w:szCs w:val="22"/>
        </w:rPr>
        <w:t>Cx – vrednost ponudbe ostale ponudbe</w:t>
      </w:r>
    </w:p>
    <w:p w14:paraId="4C9E3C77" w14:textId="77777777" w:rsidR="00581DD5" w:rsidRDefault="00581DD5" w:rsidP="00581DD5">
      <w:pPr>
        <w:tabs>
          <w:tab w:val="left" w:pos="0"/>
        </w:tabs>
        <w:ind w:right="26"/>
        <w:jc w:val="both"/>
        <w:rPr>
          <w:rFonts w:ascii="Calibri" w:eastAsia="Calibri" w:hAnsi="Calibri" w:cs="Calibri"/>
          <w:sz w:val="22"/>
          <w:szCs w:val="22"/>
        </w:rPr>
      </w:pPr>
    </w:p>
    <w:p w14:paraId="44E582B3" w14:textId="77777777" w:rsidR="00581DD5" w:rsidRDefault="00581DD5" w:rsidP="00581DD5">
      <w:pPr>
        <w:tabs>
          <w:tab w:val="left" w:pos="0"/>
        </w:tabs>
        <w:ind w:right="26"/>
        <w:jc w:val="both"/>
        <w:rPr>
          <w:rFonts w:ascii="Calibri" w:eastAsia="Calibri" w:hAnsi="Calibri" w:cs="Calibri"/>
          <w:b/>
          <w:bCs/>
          <w:sz w:val="22"/>
          <w:szCs w:val="22"/>
        </w:rPr>
      </w:pPr>
    </w:p>
    <w:p w14:paraId="1090D8B5" w14:textId="3F97FD84" w:rsidR="00581DD5" w:rsidRPr="00581DD5" w:rsidRDefault="00581DD5" w:rsidP="00581DD5">
      <w:pPr>
        <w:tabs>
          <w:tab w:val="left" w:pos="0"/>
        </w:tabs>
        <w:ind w:right="26"/>
        <w:jc w:val="both"/>
        <w:rPr>
          <w:rFonts w:ascii="Calibri" w:eastAsia="Calibri" w:hAnsi="Calibri" w:cs="Calibri"/>
          <w:b/>
          <w:bCs/>
          <w:sz w:val="22"/>
          <w:szCs w:val="22"/>
        </w:rPr>
      </w:pPr>
      <w:r w:rsidRPr="00581DD5">
        <w:rPr>
          <w:rFonts w:ascii="Calibri" w:eastAsia="Calibri" w:hAnsi="Calibri" w:cs="Calibri"/>
          <w:b/>
          <w:bCs/>
          <w:sz w:val="22"/>
          <w:szCs w:val="22"/>
        </w:rPr>
        <w:t>Merilo 2</w:t>
      </w:r>
    </w:p>
    <w:p w14:paraId="0000014B" w14:textId="4068FA81" w:rsidR="00E43AA6" w:rsidRDefault="00C621DA" w:rsidP="00581DD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Sklenjena in veljavna podjetniška kolektivna pogodba </w:t>
      </w:r>
      <w:r w:rsidR="00581DD5" w:rsidRPr="00581DD5">
        <w:rPr>
          <w:rFonts w:ascii="Calibri" w:eastAsia="Calibri" w:hAnsi="Calibri" w:cs="Calibri"/>
          <w:sz w:val="22"/>
          <w:szCs w:val="22"/>
        </w:rPr>
        <w:t xml:space="preserve"> – 10 točk</w:t>
      </w:r>
    </w:p>
    <w:p w14:paraId="31468C7C" w14:textId="05B112A0" w:rsidR="00C621DA" w:rsidRPr="00C621DA" w:rsidRDefault="00C621DA" w:rsidP="00C621DA">
      <w:pPr>
        <w:widowControl w:val="0"/>
        <w:spacing w:line="276" w:lineRule="auto"/>
        <w:rPr>
          <w:rFonts w:ascii="Calibri" w:eastAsia="Calibri" w:hAnsi="Calibri" w:cs="Calibri"/>
          <w:sz w:val="22"/>
          <w:szCs w:val="22"/>
        </w:rPr>
      </w:pPr>
      <w:r w:rsidRPr="00C621DA">
        <w:rPr>
          <w:rFonts w:ascii="Calibri" w:eastAsia="Calibri" w:hAnsi="Calibri" w:cs="Calibri"/>
          <w:sz w:val="22"/>
          <w:szCs w:val="22"/>
        </w:rPr>
        <w:t>Če ponudnik predloži sklenjeno in veljavno podjetniško kolektivno pogodbo, pri tem merilu dobi največje število točk (</w:t>
      </w:r>
      <w:r w:rsidR="001D626B">
        <w:rPr>
          <w:rFonts w:ascii="Calibri" w:eastAsia="Calibri" w:hAnsi="Calibri" w:cs="Calibri"/>
          <w:sz w:val="22"/>
          <w:szCs w:val="22"/>
        </w:rPr>
        <w:t>10</w:t>
      </w:r>
      <w:r w:rsidRPr="00C621DA">
        <w:rPr>
          <w:rFonts w:ascii="Calibri" w:eastAsia="Calibri" w:hAnsi="Calibri" w:cs="Calibri"/>
          <w:sz w:val="22"/>
          <w:szCs w:val="22"/>
        </w:rPr>
        <w:t xml:space="preserve"> točk). </w:t>
      </w:r>
    </w:p>
    <w:p w14:paraId="122D13D5" w14:textId="05D91958" w:rsidR="00581DD5" w:rsidRDefault="00C621DA" w:rsidP="00C621DA">
      <w:pPr>
        <w:tabs>
          <w:tab w:val="left" w:pos="0"/>
        </w:tabs>
        <w:ind w:right="26"/>
        <w:jc w:val="both"/>
        <w:rPr>
          <w:rFonts w:ascii="Calibri" w:eastAsia="Calibri" w:hAnsi="Calibri" w:cs="Calibri"/>
          <w:sz w:val="22"/>
          <w:szCs w:val="22"/>
        </w:rPr>
      </w:pPr>
      <w:r w:rsidRPr="00C621DA">
        <w:rPr>
          <w:rFonts w:ascii="Calibri" w:eastAsia="Calibri" w:hAnsi="Calibri" w:cs="Calibri"/>
          <w:sz w:val="22"/>
          <w:szCs w:val="22"/>
        </w:rPr>
        <w:t>Če ponudnik sklenjene in veljavne podjetniške kolektivne pogodbe NE predloži, pri tem merilu ne dobi nobene točke (0 točk).</w:t>
      </w:r>
    </w:p>
    <w:p w14:paraId="74ADE5C9" w14:textId="77777777" w:rsidR="00C621DA" w:rsidRDefault="00C621DA" w:rsidP="00C621DA">
      <w:pPr>
        <w:tabs>
          <w:tab w:val="left" w:pos="0"/>
        </w:tabs>
        <w:ind w:right="26"/>
        <w:jc w:val="both"/>
        <w:rPr>
          <w:rFonts w:ascii="Calibri" w:eastAsia="Calibri" w:hAnsi="Calibri" w:cs="Calibri"/>
          <w:sz w:val="22"/>
          <w:szCs w:val="22"/>
        </w:rPr>
      </w:pPr>
    </w:p>
    <w:p w14:paraId="49A0D23F" w14:textId="55C8B722" w:rsidR="00581DD5" w:rsidRPr="00C621DA" w:rsidRDefault="00581DD5" w:rsidP="00581DD5">
      <w:pPr>
        <w:tabs>
          <w:tab w:val="left" w:pos="0"/>
        </w:tabs>
        <w:ind w:right="26"/>
        <w:jc w:val="both"/>
        <w:rPr>
          <w:rFonts w:ascii="Calibri" w:eastAsia="Calibri" w:hAnsi="Calibri" w:cs="Calibri"/>
          <w:b/>
          <w:bCs/>
          <w:sz w:val="22"/>
          <w:szCs w:val="22"/>
        </w:rPr>
      </w:pPr>
      <w:r w:rsidRPr="00C621DA">
        <w:rPr>
          <w:rFonts w:ascii="Calibri" w:eastAsia="Calibri" w:hAnsi="Calibri" w:cs="Calibri"/>
          <w:b/>
          <w:bCs/>
          <w:sz w:val="22"/>
          <w:szCs w:val="22"/>
        </w:rPr>
        <w:t>Za izbor najugodnejšega ponudnika bo uporabljeno merilo vsota največ točk merila 1 in merila 2.</w:t>
      </w:r>
    </w:p>
    <w:p w14:paraId="36CEB4D6" w14:textId="77777777" w:rsidR="00581DD5" w:rsidRDefault="00581DD5" w:rsidP="00581DD5">
      <w:pPr>
        <w:tabs>
          <w:tab w:val="left" w:pos="0"/>
        </w:tabs>
        <w:ind w:right="26"/>
        <w:jc w:val="both"/>
        <w:rPr>
          <w:rFonts w:ascii="Calibri" w:eastAsia="Calibri" w:hAnsi="Calibri" w:cs="Calibri"/>
          <w:sz w:val="22"/>
          <w:szCs w:val="22"/>
        </w:rPr>
      </w:pPr>
    </w:p>
    <w:p w14:paraId="0000014C"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t>Ponudba s podizvajalci</w:t>
      </w:r>
    </w:p>
    <w:p w14:paraId="0000014D" w14:textId="77777777" w:rsidR="00E43AA6" w:rsidRDefault="00E43AA6">
      <w:pPr>
        <w:tabs>
          <w:tab w:val="left" w:pos="0"/>
        </w:tabs>
        <w:ind w:right="26"/>
        <w:jc w:val="both"/>
        <w:rPr>
          <w:rFonts w:ascii="Calibri" w:eastAsia="Calibri" w:hAnsi="Calibri" w:cs="Calibri"/>
          <w:sz w:val="22"/>
          <w:szCs w:val="22"/>
        </w:rPr>
      </w:pPr>
    </w:p>
    <w:p w14:paraId="0000014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V primeru da bo gospodarski subjekt izvedel javno naročilo s podizvajalci, mora v obrazcu Deleži gospodarskih subjektov </w:t>
      </w:r>
      <w:r w:rsidRPr="00AF396A">
        <w:rPr>
          <w:rFonts w:ascii="Calibri" w:eastAsia="Calibri" w:hAnsi="Calibri" w:cs="Calibri"/>
          <w:sz w:val="22"/>
          <w:szCs w:val="22"/>
        </w:rPr>
        <w:t>(OBR-3) navesti</w:t>
      </w:r>
      <w:r>
        <w:rPr>
          <w:rFonts w:ascii="Calibri" w:eastAsia="Calibri" w:hAnsi="Calibri" w:cs="Calibri"/>
          <w:sz w:val="22"/>
          <w:szCs w:val="22"/>
        </w:rPr>
        <w:t xml:space="preserve"> vse podizvajalce in za vsakega podizvajalca vsa dela, ki jih </w:t>
      </w:r>
      <w:r>
        <w:rPr>
          <w:rFonts w:ascii="Calibri" w:eastAsia="Calibri" w:hAnsi="Calibri" w:cs="Calibri"/>
          <w:sz w:val="22"/>
          <w:szCs w:val="22"/>
        </w:rPr>
        <w:lastRenderedPageBreak/>
        <w:t>prevzema, ter vrednost teh del. Gospodarski subjekt mora ponudbi priložiti izpolnjen ESPD za vsakega podizvajalca in soglasje podizvajalca za neposredno plačilo (</w:t>
      </w:r>
      <w:r w:rsidRPr="00AF396A">
        <w:rPr>
          <w:rFonts w:ascii="Calibri" w:eastAsia="Calibri" w:hAnsi="Calibri" w:cs="Calibri"/>
          <w:sz w:val="22"/>
          <w:szCs w:val="22"/>
        </w:rPr>
        <w:t>OBR-1), če</w:t>
      </w:r>
      <w:r>
        <w:rPr>
          <w:rFonts w:ascii="Calibri" w:eastAsia="Calibri" w:hAnsi="Calibri" w:cs="Calibri"/>
          <w:sz w:val="22"/>
          <w:szCs w:val="22"/>
        </w:rPr>
        <w:t xml:space="preserve"> podizvajalec to zahteva.</w:t>
      </w:r>
    </w:p>
    <w:p w14:paraId="0000014F" w14:textId="77777777" w:rsidR="00E43AA6" w:rsidRDefault="00E43AA6">
      <w:pPr>
        <w:tabs>
          <w:tab w:val="left" w:pos="0"/>
        </w:tabs>
        <w:ind w:right="26"/>
        <w:jc w:val="both"/>
        <w:rPr>
          <w:rFonts w:ascii="Calibri" w:eastAsia="Calibri" w:hAnsi="Calibri" w:cs="Calibri"/>
          <w:sz w:val="22"/>
          <w:szCs w:val="22"/>
        </w:rPr>
      </w:pPr>
    </w:p>
    <w:p w14:paraId="00000150"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00000151" w14:textId="77777777" w:rsidR="00E43AA6" w:rsidRDefault="00E43AA6">
      <w:pPr>
        <w:tabs>
          <w:tab w:val="left" w:pos="0"/>
        </w:tabs>
        <w:ind w:right="26"/>
        <w:jc w:val="both"/>
        <w:rPr>
          <w:rFonts w:ascii="Calibri" w:eastAsia="Calibri" w:hAnsi="Calibri" w:cs="Calibri"/>
          <w:sz w:val="22"/>
          <w:szCs w:val="22"/>
        </w:rPr>
      </w:pPr>
    </w:p>
    <w:p w14:paraId="00000152" w14:textId="0C302C18"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V kolikor bodo pri podizvajalcu obstajali razlogi za izključitev iz točke </w:t>
      </w:r>
      <w:r w:rsidR="00AF396A">
        <w:rPr>
          <w:rFonts w:ascii="Calibri" w:eastAsia="Calibri" w:hAnsi="Calibri" w:cs="Calibri"/>
          <w:sz w:val="22"/>
          <w:szCs w:val="22"/>
        </w:rPr>
        <w:t>8</w:t>
      </w:r>
      <w:r>
        <w:rPr>
          <w:rFonts w:ascii="Calibri" w:eastAsia="Calibri" w:hAnsi="Calibri" w:cs="Calibri"/>
          <w:sz w:val="22"/>
          <w:szCs w:val="22"/>
        </w:rPr>
        <w:t>.1. teh navodil, bo naročnik podizvajalca zavrnil.</w:t>
      </w:r>
    </w:p>
    <w:p w14:paraId="00000153" w14:textId="77777777" w:rsidR="00E43AA6" w:rsidRDefault="00E43AA6">
      <w:pPr>
        <w:tabs>
          <w:tab w:val="left" w:pos="0"/>
        </w:tabs>
        <w:ind w:right="26"/>
        <w:jc w:val="both"/>
        <w:rPr>
          <w:rFonts w:ascii="Calibri" w:eastAsia="Calibri" w:hAnsi="Calibri" w:cs="Calibri"/>
          <w:sz w:val="22"/>
          <w:szCs w:val="22"/>
        </w:rPr>
      </w:pPr>
    </w:p>
    <w:p w14:paraId="00000154"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Skupna ponudba</w:t>
      </w:r>
    </w:p>
    <w:p w14:paraId="00000155" w14:textId="77777777" w:rsidR="00E43AA6" w:rsidRDefault="00E43AA6">
      <w:pPr>
        <w:ind w:right="26"/>
        <w:jc w:val="both"/>
        <w:rPr>
          <w:rFonts w:ascii="Calibri" w:eastAsia="Calibri" w:hAnsi="Calibri" w:cs="Calibri"/>
          <w:b/>
          <w:sz w:val="22"/>
          <w:szCs w:val="22"/>
        </w:rPr>
      </w:pPr>
    </w:p>
    <w:p w14:paraId="00000156" w14:textId="77777777" w:rsidR="00E43AA6" w:rsidRDefault="00CE3305">
      <w:pPr>
        <w:tabs>
          <w:tab w:val="left" w:pos="0"/>
        </w:tabs>
        <w:ind w:right="26"/>
        <w:jc w:val="both"/>
        <w:rPr>
          <w:rFonts w:ascii="Calibri" w:eastAsia="Calibri" w:hAnsi="Calibri" w:cs="Calibri"/>
          <w:sz w:val="22"/>
          <w:szCs w:val="22"/>
        </w:rPr>
      </w:pPr>
      <w:bookmarkStart w:id="10" w:name="_heading=h.17dp8vu" w:colFirst="0" w:colLast="0"/>
      <w:bookmarkEnd w:id="10"/>
      <w:r>
        <w:rPr>
          <w:rFonts w:ascii="Calibri" w:eastAsia="Calibri" w:hAnsi="Calibri" w:cs="Calibri"/>
          <w:sz w:val="22"/>
          <w:szCs w:val="22"/>
        </w:rPr>
        <w:t xml:space="preserve">V primeru da skupina gospodarskih subjektov predloži skupno ponudbo, morajo biti v obrazcu Deleži gospodarskih subjektov (OBR-3) navedeni vsi gospodarski subjekti v skupni ponudbi in za vsakega navedena dela, ki jih prevzema, ter vrednost teh del. </w:t>
      </w:r>
    </w:p>
    <w:p w14:paraId="00000157" w14:textId="77777777" w:rsidR="00E43AA6" w:rsidRDefault="00E43AA6">
      <w:pPr>
        <w:tabs>
          <w:tab w:val="left" w:pos="0"/>
        </w:tabs>
        <w:ind w:right="26"/>
        <w:jc w:val="both"/>
        <w:rPr>
          <w:rFonts w:ascii="Calibri" w:eastAsia="Calibri" w:hAnsi="Calibri" w:cs="Calibri"/>
          <w:sz w:val="22"/>
          <w:szCs w:val="22"/>
        </w:rPr>
      </w:pPr>
    </w:p>
    <w:p w14:paraId="00000158" w14:textId="50BC01AA" w:rsidR="00E43AA6" w:rsidRDefault="00CE3305">
      <w:pPr>
        <w:tabs>
          <w:tab w:val="left" w:pos="0"/>
        </w:tabs>
        <w:ind w:right="26"/>
        <w:jc w:val="both"/>
        <w:rPr>
          <w:rFonts w:ascii="Calibri" w:eastAsia="Calibri" w:hAnsi="Calibri" w:cs="Calibri"/>
          <w:color w:val="FF0000"/>
          <w:sz w:val="22"/>
          <w:szCs w:val="22"/>
        </w:rPr>
      </w:pPr>
      <w:r>
        <w:rPr>
          <w:rFonts w:ascii="Calibri" w:eastAsia="Calibri" w:hAnsi="Calibri" w:cs="Calibri"/>
          <w:sz w:val="22"/>
          <w:szCs w:val="22"/>
        </w:rPr>
        <w:t xml:space="preserve">Vsak izmed partnerjev v skupni ponudbi mora izkazati neobstoj razlogov za izključitev iz točke </w:t>
      </w:r>
      <w:r w:rsidR="00AF396A">
        <w:rPr>
          <w:rFonts w:ascii="Calibri" w:eastAsia="Calibri" w:hAnsi="Calibri" w:cs="Calibri"/>
          <w:sz w:val="22"/>
          <w:szCs w:val="22"/>
        </w:rPr>
        <w:t>8</w:t>
      </w:r>
      <w:r>
        <w:rPr>
          <w:rFonts w:ascii="Calibri" w:eastAsia="Calibri" w:hAnsi="Calibri" w:cs="Calibri"/>
          <w:sz w:val="22"/>
          <w:szCs w:val="22"/>
        </w:rPr>
        <w:t>.1. teh navodil in izpolniti ESPD posamično.</w:t>
      </w:r>
    </w:p>
    <w:p w14:paraId="00000159" w14:textId="77777777" w:rsidR="00E43AA6" w:rsidRDefault="00E43AA6">
      <w:pPr>
        <w:tabs>
          <w:tab w:val="left" w:pos="0"/>
        </w:tabs>
        <w:ind w:right="26"/>
        <w:jc w:val="both"/>
        <w:rPr>
          <w:rFonts w:ascii="Calibri" w:eastAsia="Calibri" w:hAnsi="Calibri" w:cs="Calibri"/>
          <w:color w:val="FF0000"/>
          <w:sz w:val="22"/>
          <w:szCs w:val="22"/>
        </w:rPr>
      </w:pPr>
    </w:p>
    <w:p w14:paraId="0000015A"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 subjektov pri izvedbi naročila. Ne glede na to pa gospodarski subjekti odgovarjajo naročniku solidarno.</w:t>
      </w:r>
    </w:p>
    <w:p w14:paraId="0000015B" w14:textId="77777777" w:rsidR="00E43AA6" w:rsidRDefault="00E43AA6">
      <w:pPr>
        <w:tabs>
          <w:tab w:val="left" w:pos="0"/>
        </w:tabs>
        <w:ind w:right="26"/>
        <w:jc w:val="both"/>
        <w:rPr>
          <w:rFonts w:ascii="Calibri" w:eastAsia="Calibri" w:hAnsi="Calibri" w:cs="Calibri"/>
          <w:sz w:val="22"/>
          <w:szCs w:val="22"/>
        </w:rPr>
      </w:pPr>
    </w:p>
    <w:p w14:paraId="0000015C"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 xml:space="preserve">Odločitev o oddaji naročila </w:t>
      </w:r>
    </w:p>
    <w:p w14:paraId="0000015D" w14:textId="77777777" w:rsidR="00E43AA6" w:rsidRDefault="00E43AA6">
      <w:pPr>
        <w:ind w:right="26"/>
        <w:jc w:val="both"/>
        <w:rPr>
          <w:rFonts w:ascii="Calibri" w:eastAsia="Calibri" w:hAnsi="Calibri" w:cs="Calibri"/>
          <w:b/>
          <w:sz w:val="22"/>
          <w:szCs w:val="22"/>
        </w:rPr>
      </w:pPr>
    </w:p>
    <w:p w14:paraId="0000015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bo ponudnike obvestil o odločitvi o oddaji naročila z objavo odločitve na Portalu javnih naročil (</w:t>
      </w:r>
      <w:hyperlink r:id="rId20">
        <w:r>
          <w:rPr>
            <w:rFonts w:ascii="Calibri" w:eastAsia="Calibri" w:hAnsi="Calibri" w:cs="Calibri"/>
            <w:color w:val="0000FF"/>
            <w:sz w:val="22"/>
            <w:szCs w:val="22"/>
            <w:u w:val="single"/>
          </w:rPr>
          <w:t>www.enarocanje.si</w:t>
        </w:r>
      </w:hyperlink>
      <w:r>
        <w:rPr>
          <w:rFonts w:ascii="Calibri" w:eastAsia="Calibri" w:hAnsi="Calibri" w:cs="Calibri"/>
          <w:sz w:val="22"/>
          <w:szCs w:val="22"/>
        </w:rPr>
        <w:t>).</w:t>
      </w:r>
    </w:p>
    <w:p w14:paraId="0000015F" w14:textId="77777777" w:rsidR="00E43AA6" w:rsidRDefault="00E43AA6">
      <w:pPr>
        <w:tabs>
          <w:tab w:val="left" w:pos="0"/>
        </w:tabs>
        <w:ind w:right="26"/>
        <w:jc w:val="both"/>
        <w:rPr>
          <w:rFonts w:ascii="Calibri" w:eastAsia="Calibri" w:hAnsi="Calibri" w:cs="Calibri"/>
          <w:sz w:val="22"/>
          <w:szCs w:val="22"/>
        </w:rPr>
      </w:pPr>
    </w:p>
    <w:p w14:paraId="60768F58" w14:textId="77777777" w:rsidR="00852288" w:rsidRDefault="00852288">
      <w:pPr>
        <w:tabs>
          <w:tab w:val="left" w:pos="0"/>
        </w:tabs>
        <w:ind w:right="26"/>
        <w:jc w:val="both"/>
        <w:rPr>
          <w:rFonts w:ascii="Calibri" w:eastAsia="Calibri" w:hAnsi="Calibri" w:cs="Calibri"/>
          <w:sz w:val="22"/>
          <w:szCs w:val="22"/>
        </w:rPr>
      </w:pPr>
    </w:p>
    <w:p w14:paraId="00000160"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Pravno varstvo</w:t>
      </w:r>
    </w:p>
    <w:p w14:paraId="00000161" w14:textId="77777777" w:rsidR="00E43AA6" w:rsidRDefault="00E43AA6">
      <w:pPr>
        <w:tabs>
          <w:tab w:val="left" w:pos="0"/>
        </w:tabs>
        <w:ind w:right="26"/>
        <w:jc w:val="both"/>
        <w:rPr>
          <w:rFonts w:ascii="Calibri" w:eastAsia="Calibri" w:hAnsi="Calibri" w:cs="Calibri"/>
          <w:b/>
          <w:sz w:val="22"/>
          <w:szCs w:val="22"/>
        </w:rPr>
      </w:pPr>
    </w:p>
    <w:p w14:paraId="00000162"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V skladu s 14. členom Zakona o pravnem varstvu v postopkih javnega naročanja (Uradni list RS, št. 43/11, 60/11 – ZTP-D, 63/13, 90/14 – ZDU-1I, 60/17 in 72/19;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w:t>
      </w:r>
    </w:p>
    <w:p w14:paraId="00000163" w14:textId="77777777" w:rsidR="00E43AA6" w:rsidRDefault="00E43AA6">
      <w:pPr>
        <w:tabs>
          <w:tab w:val="left" w:pos="0"/>
        </w:tabs>
        <w:ind w:right="26"/>
        <w:jc w:val="both"/>
        <w:rPr>
          <w:rFonts w:ascii="Calibri" w:eastAsia="Calibri" w:hAnsi="Calibri" w:cs="Calibri"/>
          <w:sz w:val="22"/>
          <w:szCs w:val="22"/>
        </w:rPr>
      </w:pPr>
    </w:p>
    <w:p w14:paraId="00000164"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Zahtevek za revizijo se vloži preko portala eRevizija (</w:t>
      </w:r>
      <w:hyperlink r:id="rId21">
        <w:r>
          <w:rPr>
            <w:rFonts w:ascii="Calibri" w:eastAsia="Calibri" w:hAnsi="Calibri" w:cs="Calibri"/>
            <w:color w:val="0000FF"/>
            <w:sz w:val="22"/>
            <w:szCs w:val="22"/>
            <w:u w:val="single"/>
          </w:rPr>
          <w:t>https://portalerevizija.si</w:t>
        </w:r>
      </w:hyperlink>
      <w:r>
        <w:rPr>
          <w:rFonts w:ascii="Calibri" w:eastAsia="Calibri" w:hAnsi="Calibri" w:cs="Calibri"/>
          <w:sz w:val="22"/>
          <w:szCs w:val="22"/>
        </w:rPr>
        <w:t>).</w:t>
      </w:r>
    </w:p>
    <w:p w14:paraId="00000165" w14:textId="77777777" w:rsidR="00E43AA6" w:rsidRDefault="00E43AA6">
      <w:pPr>
        <w:tabs>
          <w:tab w:val="left" w:pos="0"/>
        </w:tabs>
        <w:ind w:right="26"/>
        <w:jc w:val="both"/>
        <w:rPr>
          <w:rFonts w:ascii="Calibri" w:eastAsia="Calibri" w:hAnsi="Calibri" w:cs="Calibri"/>
          <w:sz w:val="22"/>
          <w:szCs w:val="22"/>
        </w:rPr>
      </w:pPr>
    </w:p>
    <w:p w14:paraId="00000166"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w:t>
      </w:r>
      <w:r>
        <w:rPr>
          <w:rFonts w:ascii="Calibri" w:eastAsia="Calibri" w:hAnsi="Calibri" w:cs="Calibri"/>
          <w:sz w:val="22"/>
          <w:szCs w:val="22"/>
        </w:rPr>
        <w:lastRenderedPageBreak/>
        <w:t>nedokončanem postopku ali popravku, če se s tem obvestilom spreminjajo ali dopolnjujejo zahteve ali merila za izbiro najugodnejšega ponudnika. Zahtevka za revizijo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00000167" w14:textId="77777777" w:rsidR="00E43AA6" w:rsidRDefault="00E43AA6">
      <w:pPr>
        <w:tabs>
          <w:tab w:val="left" w:pos="0"/>
        </w:tabs>
        <w:ind w:right="26"/>
        <w:jc w:val="both"/>
        <w:rPr>
          <w:rFonts w:ascii="Calibri" w:eastAsia="Calibri" w:hAnsi="Calibri" w:cs="Calibri"/>
          <w:sz w:val="22"/>
          <w:szCs w:val="22"/>
        </w:rPr>
      </w:pPr>
    </w:p>
    <w:p w14:paraId="00000168" w14:textId="30ED9BEF"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Takso v višini </w:t>
      </w:r>
      <w:r w:rsidR="00852288">
        <w:rPr>
          <w:rFonts w:ascii="Calibri" w:eastAsia="Calibri" w:hAnsi="Calibri" w:cs="Calibri"/>
          <w:sz w:val="22"/>
          <w:szCs w:val="22"/>
        </w:rPr>
        <w:t>4</w:t>
      </w:r>
      <w:r>
        <w:rPr>
          <w:rFonts w:ascii="Calibri" w:eastAsia="Calibri" w:hAnsi="Calibri" w:cs="Calibri"/>
          <w:sz w:val="22"/>
          <w:szCs w:val="22"/>
        </w:rPr>
        <w:t>.000,00 EUR mora vlagatelj plačati na transakcijski račun Ministrstva za finance št. SI56 0110 0100 0358 802, odprt pri Banki Slovenije, sklic 16110-7111290-</w:t>
      </w:r>
      <w:r w:rsidR="00B503D8">
        <w:rPr>
          <w:rFonts w:ascii="Calibri" w:eastAsia="Calibri" w:hAnsi="Calibri" w:cs="Calibri"/>
          <w:sz w:val="22"/>
          <w:szCs w:val="22"/>
        </w:rPr>
        <w:t>XXXXXX26</w:t>
      </w:r>
      <w:r>
        <w:rPr>
          <w:rFonts w:ascii="Calibri" w:eastAsia="Calibri" w:hAnsi="Calibri" w:cs="Calibri"/>
          <w:sz w:val="22"/>
          <w:szCs w:val="22"/>
        </w:rPr>
        <w:t>, pri čemer je XXXXXX številka obvestila o naročilu iz portala javnih naročil, ki je podana v obliki JNXXXXXX/</w:t>
      </w:r>
      <w:r w:rsidR="00B503D8">
        <w:rPr>
          <w:rFonts w:ascii="Calibri" w:eastAsia="Calibri" w:hAnsi="Calibri" w:cs="Calibri"/>
          <w:sz w:val="22"/>
          <w:szCs w:val="22"/>
        </w:rPr>
        <w:t>2026</w:t>
      </w:r>
      <w:r>
        <w:rPr>
          <w:rFonts w:ascii="Calibri" w:eastAsia="Calibri" w:hAnsi="Calibri" w:cs="Calibri"/>
          <w:sz w:val="22"/>
          <w:szCs w:val="22"/>
        </w:rPr>
        <w:t>-</w:t>
      </w:r>
      <w:r w:rsidR="00852288">
        <w:rPr>
          <w:rFonts w:ascii="Calibri" w:eastAsia="Calibri" w:hAnsi="Calibri" w:cs="Calibri"/>
          <w:sz w:val="22"/>
          <w:szCs w:val="22"/>
        </w:rPr>
        <w:t>EUe16</w:t>
      </w:r>
      <w:r>
        <w:rPr>
          <w:rFonts w:ascii="Calibri" w:eastAsia="Calibri" w:hAnsi="Calibri" w:cs="Calibri"/>
          <w:sz w:val="22"/>
          <w:szCs w:val="22"/>
        </w:rPr>
        <w:t>.</w:t>
      </w:r>
    </w:p>
    <w:p w14:paraId="00000169" w14:textId="77777777" w:rsidR="00E43AA6" w:rsidRDefault="00E43AA6">
      <w:pPr>
        <w:tabs>
          <w:tab w:val="left" w:pos="0"/>
        </w:tabs>
        <w:ind w:right="26"/>
        <w:jc w:val="both"/>
        <w:rPr>
          <w:rFonts w:ascii="Calibri" w:eastAsia="Calibri" w:hAnsi="Calibri" w:cs="Calibri"/>
          <w:sz w:val="22"/>
          <w:szCs w:val="22"/>
        </w:rPr>
      </w:pPr>
    </w:p>
    <w:p w14:paraId="0000016A" w14:textId="77777777" w:rsidR="00E43AA6" w:rsidRDefault="00E43AA6">
      <w:pPr>
        <w:tabs>
          <w:tab w:val="left" w:pos="0"/>
        </w:tabs>
        <w:ind w:right="26"/>
        <w:jc w:val="both"/>
        <w:rPr>
          <w:rFonts w:ascii="Calibri" w:eastAsia="Calibri" w:hAnsi="Calibri" w:cs="Calibri"/>
          <w:sz w:val="22"/>
          <w:szCs w:val="22"/>
        </w:rPr>
      </w:pPr>
    </w:p>
    <w:p w14:paraId="0000016B" w14:textId="77777777" w:rsidR="00E43AA6" w:rsidRDefault="00E43AA6">
      <w:pPr>
        <w:tabs>
          <w:tab w:val="left" w:pos="0"/>
        </w:tabs>
        <w:ind w:right="26"/>
        <w:jc w:val="both"/>
        <w:rPr>
          <w:rFonts w:ascii="Calibri" w:eastAsia="Calibri" w:hAnsi="Calibri" w:cs="Calibri"/>
          <w:sz w:val="22"/>
          <w:szCs w:val="22"/>
        </w:rPr>
      </w:pPr>
    </w:p>
    <w:p w14:paraId="0000016C" w14:textId="77777777" w:rsidR="00E43AA6" w:rsidRDefault="00CE3305">
      <w:pPr>
        <w:tabs>
          <w:tab w:val="left" w:pos="0"/>
        </w:tabs>
        <w:ind w:right="26"/>
        <w:jc w:val="both"/>
        <w:rPr>
          <w:rFonts w:ascii="Calibri" w:eastAsia="Calibri" w:hAnsi="Calibri" w:cs="Calibri"/>
          <w:sz w:val="22"/>
          <w:szCs w:val="22"/>
        </w:rPr>
        <w:sectPr w:rsidR="00E43AA6">
          <w:headerReference w:type="even" r:id="rId22"/>
          <w:headerReference w:type="default" r:id="rId23"/>
          <w:footerReference w:type="even" r:id="rId24"/>
          <w:footerReference w:type="default" r:id="rId25"/>
          <w:headerReference w:type="first" r:id="rId26"/>
          <w:footerReference w:type="first" r:id="rId27"/>
          <w:pgSz w:w="11906" w:h="16838"/>
          <w:pgMar w:top="1701" w:right="1418" w:bottom="1418" w:left="1418" w:header="284" w:footer="709" w:gutter="0"/>
          <w:pgNumType w:start="1"/>
          <w:cols w:space="708"/>
        </w:sectPr>
      </w:pPr>
      <w:r>
        <w:br w:type="page"/>
      </w:r>
    </w:p>
    <w:p w14:paraId="0000016D" w14:textId="77777777" w:rsidR="00E43AA6" w:rsidRPr="00891FA7" w:rsidRDefault="00CE3305">
      <w:pPr>
        <w:keepNext/>
        <w:spacing w:before="120" w:after="120"/>
        <w:jc w:val="center"/>
        <w:rPr>
          <w:rFonts w:ascii="Calibri" w:eastAsia="Calibri" w:hAnsi="Calibri" w:cs="Calibri"/>
          <w:b/>
          <w:sz w:val="26"/>
          <w:szCs w:val="26"/>
        </w:rPr>
      </w:pPr>
      <w:r w:rsidRPr="00891FA7">
        <w:rPr>
          <w:rFonts w:ascii="Calibri" w:eastAsia="Calibri" w:hAnsi="Calibri" w:cs="Calibri"/>
          <w:b/>
          <w:sz w:val="26"/>
          <w:szCs w:val="26"/>
        </w:rPr>
        <w:lastRenderedPageBreak/>
        <w:t>SOGLASJE PODIZVAJALCA ZA NEPOSREDNO PLAČILO (OBR-1)</w:t>
      </w:r>
    </w:p>
    <w:p w14:paraId="0000016E" w14:textId="77777777" w:rsidR="00E43AA6" w:rsidRPr="00891FA7" w:rsidRDefault="00E43AA6">
      <w:pPr>
        <w:spacing w:line="360" w:lineRule="auto"/>
        <w:jc w:val="both"/>
        <w:rPr>
          <w:rFonts w:ascii="Calibri" w:eastAsia="Calibri" w:hAnsi="Calibri" w:cs="Calibri"/>
        </w:rPr>
      </w:pPr>
    </w:p>
    <w:p w14:paraId="0000016F" w14:textId="77777777" w:rsidR="00E43AA6" w:rsidRPr="00891FA7" w:rsidRDefault="00E43AA6">
      <w:pPr>
        <w:spacing w:line="360" w:lineRule="auto"/>
        <w:jc w:val="both"/>
        <w:rPr>
          <w:rFonts w:ascii="Calibri" w:eastAsia="Calibri" w:hAnsi="Calibri" w:cs="Calibri"/>
        </w:rPr>
      </w:pPr>
    </w:p>
    <w:p w14:paraId="699FA86B" w14:textId="77777777" w:rsidR="001056BA" w:rsidRPr="00891FA7" w:rsidRDefault="001056BA" w:rsidP="001056BA">
      <w:pPr>
        <w:spacing w:line="360" w:lineRule="auto"/>
        <w:jc w:val="both"/>
        <w:rPr>
          <w:rFonts w:asciiTheme="minorHAnsi" w:hAnsiTheme="minorHAnsi" w:cstheme="minorHAnsi"/>
          <w:sz w:val="22"/>
          <w:szCs w:val="22"/>
        </w:rPr>
      </w:pPr>
      <w:r w:rsidRPr="00891FA7">
        <w:rPr>
          <w:rFonts w:asciiTheme="minorHAnsi" w:hAnsiTheme="minorHAnsi" w:cstheme="minorHAnsi"/>
          <w:sz w:val="22"/>
          <w:szCs w:val="22"/>
        </w:rPr>
        <w:t xml:space="preserve">Podizvajalec </w:t>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p>
    <w:p w14:paraId="00000171" w14:textId="77777777" w:rsidR="00E43AA6" w:rsidRPr="00891FA7" w:rsidRDefault="00CE3305">
      <w:pPr>
        <w:spacing w:line="360" w:lineRule="auto"/>
        <w:jc w:val="center"/>
        <w:rPr>
          <w:rFonts w:ascii="Calibri" w:eastAsia="Calibri" w:hAnsi="Calibri" w:cs="Calibri"/>
          <w:sz w:val="22"/>
          <w:szCs w:val="22"/>
        </w:rPr>
      </w:pPr>
      <w:r w:rsidRPr="00891FA7">
        <w:rPr>
          <w:rFonts w:ascii="Calibri" w:eastAsia="Calibri" w:hAnsi="Calibri" w:cs="Calibri"/>
          <w:sz w:val="22"/>
          <w:szCs w:val="22"/>
        </w:rPr>
        <w:t>(naziv, naslov)</w:t>
      </w:r>
    </w:p>
    <w:p w14:paraId="00000172" w14:textId="77777777" w:rsidR="00E43AA6" w:rsidRPr="00891FA7" w:rsidRDefault="00E43AA6">
      <w:pPr>
        <w:spacing w:line="360" w:lineRule="auto"/>
        <w:jc w:val="center"/>
        <w:rPr>
          <w:rFonts w:ascii="Calibri" w:eastAsia="Calibri" w:hAnsi="Calibri" w:cs="Calibri"/>
          <w:b/>
          <w:sz w:val="22"/>
          <w:szCs w:val="22"/>
        </w:rPr>
      </w:pPr>
    </w:p>
    <w:p w14:paraId="00000173" w14:textId="1DA0209C" w:rsidR="00E43AA6" w:rsidRPr="00891FA7" w:rsidRDefault="00CE3305">
      <w:pPr>
        <w:spacing w:line="360" w:lineRule="auto"/>
        <w:jc w:val="both"/>
        <w:rPr>
          <w:rFonts w:ascii="Calibri" w:eastAsia="Calibri" w:hAnsi="Calibri" w:cs="Calibri"/>
          <w:sz w:val="22"/>
          <w:szCs w:val="22"/>
        </w:rPr>
      </w:pPr>
      <w:r w:rsidRPr="00891FA7">
        <w:rPr>
          <w:rFonts w:ascii="Calibri" w:eastAsia="Calibri" w:hAnsi="Calibri" w:cs="Calibri"/>
          <w:sz w:val="22"/>
          <w:szCs w:val="22"/>
        </w:rPr>
        <w:t xml:space="preserve">dajem soglasje, na podlagi katerega naročnik Občina Postojna za javno naročilo, katerega predmet je </w:t>
      </w:r>
      <w:r w:rsidR="00891FA7">
        <w:rPr>
          <w:rFonts w:ascii="Calibri" w:eastAsia="Calibri" w:hAnsi="Calibri" w:cs="Calibri"/>
          <w:sz w:val="22"/>
          <w:szCs w:val="22"/>
        </w:rPr>
        <w:t>Izvajanje prevozov osnovnošolskih otrok v Občini Postojna v obdobju 2026 do 2030</w:t>
      </w:r>
      <w:r w:rsidRPr="00891FA7">
        <w:rPr>
          <w:rFonts w:ascii="Calibri" w:eastAsia="Calibri" w:hAnsi="Calibri" w:cs="Calibri"/>
          <w:sz w:val="22"/>
          <w:szCs w:val="22"/>
        </w:rPr>
        <w:t>, namesto</w:t>
      </w:r>
    </w:p>
    <w:p w14:paraId="00000174" w14:textId="77777777" w:rsidR="00E43AA6" w:rsidRPr="00891FA7" w:rsidRDefault="00E43AA6">
      <w:pPr>
        <w:spacing w:line="360" w:lineRule="auto"/>
        <w:jc w:val="both"/>
        <w:rPr>
          <w:rFonts w:ascii="Calibri" w:eastAsia="Calibri" w:hAnsi="Calibri" w:cs="Calibri"/>
          <w:sz w:val="22"/>
          <w:szCs w:val="22"/>
        </w:rPr>
      </w:pPr>
    </w:p>
    <w:p w14:paraId="2DE03FA3" w14:textId="77777777" w:rsidR="001056BA" w:rsidRPr="00891FA7" w:rsidRDefault="001056BA" w:rsidP="001056BA">
      <w:pPr>
        <w:spacing w:line="360" w:lineRule="auto"/>
        <w:jc w:val="both"/>
        <w:rPr>
          <w:rFonts w:asciiTheme="minorHAnsi" w:hAnsiTheme="minorHAnsi" w:cstheme="minorHAnsi"/>
          <w:sz w:val="22"/>
          <w:szCs w:val="22"/>
        </w:rPr>
      </w:pPr>
      <w:r w:rsidRPr="00891FA7">
        <w:rPr>
          <w:rFonts w:asciiTheme="minorHAnsi" w:hAnsiTheme="minorHAnsi" w:cstheme="minorHAnsi"/>
          <w:sz w:val="22"/>
          <w:szCs w:val="22"/>
        </w:rPr>
        <w:t xml:space="preserve">ponudnika </w:t>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r w:rsidRPr="00891FA7">
        <w:rPr>
          <w:rFonts w:asciiTheme="minorHAnsi" w:hAnsiTheme="minorHAnsi" w:cstheme="minorHAnsi"/>
          <w:sz w:val="22"/>
          <w:szCs w:val="22"/>
          <w:u w:val="single"/>
        </w:rPr>
        <w:fldChar w:fldCharType="begin">
          <w:ffData>
            <w:name w:val="Besedilo403"/>
            <w:enabled/>
            <w:calcOnExit w:val="0"/>
            <w:textInput/>
          </w:ffData>
        </w:fldChar>
      </w:r>
      <w:r w:rsidRPr="00891FA7">
        <w:rPr>
          <w:rFonts w:asciiTheme="minorHAnsi" w:hAnsiTheme="minorHAnsi" w:cstheme="minorHAnsi"/>
          <w:sz w:val="22"/>
          <w:szCs w:val="22"/>
          <w:u w:val="single"/>
        </w:rPr>
        <w:instrText xml:space="preserve"> FORMTEXT </w:instrText>
      </w:r>
      <w:r w:rsidRPr="00891FA7">
        <w:rPr>
          <w:rFonts w:asciiTheme="minorHAnsi" w:hAnsiTheme="minorHAnsi" w:cstheme="minorHAnsi"/>
          <w:sz w:val="22"/>
          <w:szCs w:val="22"/>
          <w:u w:val="single"/>
        </w:rPr>
      </w:r>
      <w:r w:rsidRPr="00891FA7">
        <w:rPr>
          <w:rFonts w:asciiTheme="minorHAnsi" w:hAnsiTheme="minorHAnsi" w:cstheme="minorHAnsi"/>
          <w:sz w:val="22"/>
          <w:szCs w:val="22"/>
          <w:u w:val="single"/>
        </w:rPr>
        <w:fldChar w:fldCharType="separate"/>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noProof/>
          <w:sz w:val="22"/>
          <w:szCs w:val="22"/>
          <w:u w:val="single"/>
        </w:rPr>
        <w:t> </w:t>
      </w:r>
      <w:r w:rsidRPr="00891FA7">
        <w:rPr>
          <w:rFonts w:asciiTheme="minorHAnsi" w:hAnsiTheme="minorHAnsi" w:cstheme="minorHAnsi"/>
          <w:sz w:val="22"/>
          <w:szCs w:val="22"/>
          <w:u w:val="single"/>
        </w:rPr>
        <w:fldChar w:fldCharType="end"/>
      </w:r>
    </w:p>
    <w:p w14:paraId="00000176" w14:textId="77777777" w:rsidR="00E43AA6" w:rsidRPr="00891FA7" w:rsidRDefault="00CE3305">
      <w:pPr>
        <w:spacing w:line="360" w:lineRule="auto"/>
        <w:jc w:val="center"/>
        <w:rPr>
          <w:rFonts w:ascii="Calibri" w:eastAsia="Calibri" w:hAnsi="Calibri" w:cs="Calibri"/>
          <w:sz w:val="22"/>
          <w:szCs w:val="22"/>
        </w:rPr>
      </w:pPr>
      <w:r w:rsidRPr="00891FA7">
        <w:rPr>
          <w:rFonts w:ascii="Calibri" w:eastAsia="Calibri" w:hAnsi="Calibri" w:cs="Calibri"/>
          <w:sz w:val="22"/>
          <w:szCs w:val="22"/>
        </w:rPr>
        <w:t>(naziv, naslov)</w:t>
      </w:r>
    </w:p>
    <w:p w14:paraId="00000177" w14:textId="77777777" w:rsidR="00E43AA6" w:rsidRPr="00891FA7" w:rsidRDefault="00E43AA6">
      <w:pPr>
        <w:spacing w:line="360" w:lineRule="auto"/>
        <w:jc w:val="both"/>
        <w:rPr>
          <w:rFonts w:ascii="Calibri" w:eastAsia="Calibri" w:hAnsi="Calibri" w:cs="Calibri"/>
          <w:sz w:val="22"/>
          <w:szCs w:val="22"/>
        </w:rPr>
      </w:pPr>
    </w:p>
    <w:p w14:paraId="00000178" w14:textId="77777777" w:rsidR="00E43AA6" w:rsidRPr="00891FA7" w:rsidRDefault="00CE3305">
      <w:pPr>
        <w:spacing w:line="360" w:lineRule="auto"/>
        <w:jc w:val="both"/>
        <w:rPr>
          <w:rFonts w:ascii="Calibri" w:eastAsia="Calibri" w:hAnsi="Calibri" w:cs="Calibri"/>
          <w:color w:val="000000"/>
          <w:sz w:val="22"/>
          <w:szCs w:val="22"/>
          <w:u w:val="single"/>
        </w:rPr>
      </w:pPr>
      <w:r w:rsidRPr="00891FA7">
        <w:rPr>
          <w:rFonts w:ascii="Calibri" w:eastAsia="Calibri" w:hAnsi="Calibri" w:cs="Calibri"/>
          <w:sz w:val="22"/>
          <w:szCs w:val="22"/>
        </w:rPr>
        <w:t>poravna naše terjatve do ponudnika neposredno nam.</w:t>
      </w:r>
    </w:p>
    <w:p w14:paraId="00000179" w14:textId="77777777" w:rsidR="00E43AA6" w:rsidRPr="00891FA7" w:rsidRDefault="00E43AA6">
      <w:pPr>
        <w:spacing w:line="360" w:lineRule="auto"/>
        <w:ind w:left="360" w:hanging="357"/>
        <w:jc w:val="both"/>
        <w:rPr>
          <w:rFonts w:ascii="Calibri" w:eastAsia="Calibri" w:hAnsi="Calibri" w:cs="Calibri"/>
          <w:color w:val="000000"/>
          <w:sz w:val="22"/>
          <w:szCs w:val="22"/>
          <w:u w:val="single"/>
        </w:rPr>
      </w:pPr>
    </w:p>
    <w:p w14:paraId="0000017A" w14:textId="77777777" w:rsidR="00E43AA6" w:rsidRPr="00891FA7" w:rsidRDefault="00E43AA6">
      <w:pPr>
        <w:jc w:val="both"/>
        <w:rPr>
          <w:rFonts w:ascii="Calibri" w:eastAsia="Calibri" w:hAnsi="Calibri" w:cs="Calibri"/>
          <w:sz w:val="22"/>
          <w:szCs w:val="22"/>
        </w:rPr>
      </w:pPr>
    </w:p>
    <w:p w14:paraId="0000017B" w14:textId="77777777" w:rsidR="00E43AA6" w:rsidRPr="00891FA7" w:rsidRDefault="00E43AA6">
      <w:pPr>
        <w:jc w:val="both"/>
        <w:rPr>
          <w:rFonts w:ascii="Calibri" w:eastAsia="Calibri" w:hAnsi="Calibri" w:cs="Calibri"/>
          <w:sz w:val="22"/>
          <w:szCs w:val="22"/>
        </w:rPr>
      </w:pPr>
    </w:p>
    <w:p w14:paraId="0000017C" w14:textId="77777777" w:rsidR="00E43AA6" w:rsidRPr="00891FA7" w:rsidRDefault="00E43AA6">
      <w:pPr>
        <w:jc w:val="both"/>
        <w:rPr>
          <w:rFonts w:ascii="Calibri" w:eastAsia="Calibri" w:hAnsi="Calibri" w:cs="Calibri"/>
          <w:sz w:val="22"/>
          <w:szCs w:val="22"/>
        </w:rPr>
      </w:pPr>
    </w:p>
    <w:tbl>
      <w:tblPr>
        <w:tblStyle w:val="10"/>
        <w:tblW w:w="9000" w:type="dxa"/>
        <w:tblInd w:w="70" w:type="dxa"/>
        <w:tblLayout w:type="fixed"/>
        <w:tblLook w:val="0000" w:firstRow="0" w:lastRow="0" w:firstColumn="0" w:lastColumn="0" w:noHBand="0" w:noVBand="0"/>
      </w:tblPr>
      <w:tblGrid>
        <w:gridCol w:w="2835"/>
        <w:gridCol w:w="3119"/>
        <w:gridCol w:w="3046"/>
      </w:tblGrid>
      <w:tr w:rsidR="00E43AA6" w:rsidRPr="00891FA7" w14:paraId="47E2DEF6" w14:textId="77777777">
        <w:tc>
          <w:tcPr>
            <w:tcW w:w="2835" w:type="dxa"/>
            <w:tcBorders>
              <w:top w:val="nil"/>
              <w:left w:val="nil"/>
              <w:bottom w:val="nil"/>
              <w:right w:val="nil"/>
            </w:tcBorders>
          </w:tcPr>
          <w:p w14:paraId="0000017D" w14:textId="77777777" w:rsidR="00E43AA6" w:rsidRPr="00891FA7" w:rsidRDefault="00CE3305">
            <w:pPr>
              <w:jc w:val="center"/>
              <w:rPr>
                <w:rFonts w:ascii="Calibri" w:eastAsia="Calibri" w:hAnsi="Calibri" w:cs="Calibri"/>
                <w:b/>
                <w:sz w:val="22"/>
                <w:szCs w:val="22"/>
              </w:rPr>
            </w:pPr>
            <w:r w:rsidRPr="00891FA7">
              <w:rPr>
                <w:rFonts w:ascii="Calibri" w:eastAsia="Calibri" w:hAnsi="Calibri" w:cs="Calibri"/>
                <w:b/>
                <w:sz w:val="22"/>
                <w:szCs w:val="22"/>
              </w:rPr>
              <w:t>Kraj in datum:</w:t>
            </w:r>
          </w:p>
        </w:tc>
        <w:tc>
          <w:tcPr>
            <w:tcW w:w="3119" w:type="dxa"/>
            <w:tcBorders>
              <w:top w:val="nil"/>
              <w:left w:val="nil"/>
              <w:bottom w:val="nil"/>
              <w:right w:val="nil"/>
            </w:tcBorders>
          </w:tcPr>
          <w:p w14:paraId="0000017E" w14:textId="77777777" w:rsidR="00E43AA6" w:rsidRPr="00891FA7" w:rsidRDefault="00E43AA6">
            <w:pPr>
              <w:jc w:val="center"/>
              <w:rPr>
                <w:rFonts w:ascii="Calibri" w:eastAsia="Calibri" w:hAnsi="Calibri" w:cs="Calibri"/>
                <w:sz w:val="22"/>
                <w:szCs w:val="22"/>
              </w:rPr>
            </w:pPr>
          </w:p>
        </w:tc>
        <w:tc>
          <w:tcPr>
            <w:tcW w:w="3046" w:type="dxa"/>
            <w:tcBorders>
              <w:top w:val="nil"/>
              <w:left w:val="nil"/>
              <w:bottom w:val="nil"/>
              <w:right w:val="nil"/>
            </w:tcBorders>
          </w:tcPr>
          <w:p w14:paraId="0000017F" w14:textId="77777777" w:rsidR="00E43AA6" w:rsidRPr="00891FA7" w:rsidRDefault="00CE3305">
            <w:pPr>
              <w:jc w:val="center"/>
              <w:rPr>
                <w:rFonts w:ascii="Calibri" w:eastAsia="Calibri" w:hAnsi="Calibri" w:cs="Calibri"/>
                <w:b/>
                <w:sz w:val="22"/>
                <w:szCs w:val="22"/>
              </w:rPr>
            </w:pPr>
            <w:r w:rsidRPr="00891FA7">
              <w:rPr>
                <w:rFonts w:ascii="Calibri" w:eastAsia="Calibri" w:hAnsi="Calibri" w:cs="Calibri"/>
                <w:b/>
                <w:sz w:val="22"/>
                <w:szCs w:val="22"/>
              </w:rPr>
              <w:t>Podpis odgovorne osebe podizvajalca:</w:t>
            </w:r>
          </w:p>
        </w:tc>
      </w:tr>
      <w:tr w:rsidR="00E43AA6" w14:paraId="65905244" w14:textId="77777777">
        <w:tc>
          <w:tcPr>
            <w:tcW w:w="2835" w:type="dxa"/>
            <w:tcBorders>
              <w:top w:val="nil"/>
              <w:left w:val="nil"/>
              <w:bottom w:val="single" w:sz="6" w:space="0" w:color="000000"/>
              <w:right w:val="nil"/>
            </w:tcBorders>
          </w:tcPr>
          <w:p w14:paraId="00000180" w14:textId="77777777" w:rsidR="00E43AA6" w:rsidRPr="00891FA7" w:rsidRDefault="00E43AA6">
            <w:pPr>
              <w:rPr>
                <w:rFonts w:ascii="Calibri" w:eastAsia="Calibri" w:hAnsi="Calibri" w:cs="Calibri"/>
                <w:b/>
                <w:sz w:val="22"/>
                <w:szCs w:val="22"/>
              </w:rPr>
            </w:pPr>
          </w:p>
          <w:p w14:paraId="00000181" w14:textId="77777777" w:rsidR="00E43AA6" w:rsidRPr="00891FA7" w:rsidRDefault="00CE3305">
            <w:pPr>
              <w:jc w:val="center"/>
              <w:rPr>
                <w:rFonts w:ascii="Calibri" w:eastAsia="Calibri" w:hAnsi="Calibri" w:cs="Calibri"/>
                <w:b/>
                <w:sz w:val="22"/>
                <w:szCs w:val="22"/>
              </w:rPr>
            </w:pPr>
            <w:r w:rsidRPr="00891FA7">
              <w:rPr>
                <w:rFonts w:ascii="Calibri" w:eastAsia="Calibri" w:hAnsi="Calibri" w:cs="Calibri"/>
                <w:b/>
                <w:sz w:val="22"/>
                <w:szCs w:val="22"/>
              </w:rPr>
              <w:t>     </w:t>
            </w:r>
          </w:p>
          <w:p w14:paraId="00000182" w14:textId="77777777" w:rsidR="00E43AA6" w:rsidRPr="00891FA7" w:rsidRDefault="00E43AA6">
            <w:pPr>
              <w:rPr>
                <w:rFonts w:ascii="Calibri" w:eastAsia="Calibri" w:hAnsi="Calibri" w:cs="Calibri"/>
                <w:b/>
                <w:sz w:val="22"/>
                <w:szCs w:val="22"/>
              </w:rPr>
            </w:pPr>
          </w:p>
        </w:tc>
        <w:tc>
          <w:tcPr>
            <w:tcW w:w="3119" w:type="dxa"/>
            <w:tcBorders>
              <w:top w:val="nil"/>
              <w:left w:val="nil"/>
              <w:bottom w:val="nil"/>
              <w:right w:val="nil"/>
            </w:tcBorders>
          </w:tcPr>
          <w:p w14:paraId="00000183" w14:textId="77777777" w:rsidR="00E43AA6" w:rsidRPr="00891FA7" w:rsidRDefault="00CE3305">
            <w:pPr>
              <w:jc w:val="center"/>
              <w:rPr>
                <w:rFonts w:ascii="Calibri" w:eastAsia="Calibri" w:hAnsi="Calibri" w:cs="Calibri"/>
                <w:b/>
                <w:sz w:val="22"/>
                <w:szCs w:val="22"/>
              </w:rPr>
            </w:pPr>
            <w:r w:rsidRPr="00891FA7">
              <w:rPr>
                <w:rFonts w:ascii="Calibri" w:eastAsia="Calibri" w:hAnsi="Calibri" w:cs="Calibri"/>
                <w:sz w:val="22"/>
                <w:szCs w:val="22"/>
              </w:rPr>
              <w:t>Žig</w:t>
            </w:r>
          </w:p>
        </w:tc>
        <w:tc>
          <w:tcPr>
            <w:tcW w:w="3046" w:type="dxa"/>
            <w:tcBorders>
              <w:top w:val="nil"/>
              <w:left w:val="nil"/>
              <w:bottom w:val="single" w:sz="6" w:space="0" w:color="000000"/>
              <w:right w:val="nil"/>
            </w:tcBorders>
          </w:tcPr>
          <w:p w14:paraId="00000184" w14:textId="77777777" w:rsidR="00E43AA6" w:rsidRPr="00891FA7" w:rsidRDefault="00E43AA6">
            <w:pPr>
              <w:jc w:val="center"/>
              <w:rPr>
                <w:rFonts w:ascii="Calibri" w:eastAsia="Calibri" w:hAnsi="Calibri" w:cs="Calibri"/>
                <w:b/>
                <w:sz w:val="22"/>
                <w:szCs w:val="22"/>
              </w:rPr>
            </w:pPr>
          </w:p>
          <w:p w14:paraId="00000185" w14:textId="77777777" w:rsidR="00E43AA6" w:rsidRDefault="00CE3305">
            <w:pPr>
              <w:jc w:val="center"/>
              <w:rPr>
                <w:rFonts w:ascii="Calibri" w:eastAsia="Calibri" w:hAnsi="Calibri" w:cs="Calibri"/>
                <w:b/>
                <w:sz w:val="22"/>
                <w:szCs w:val="22"/>
              </w:rPr>
            </w:pPr>
            <w:r w:rsidRPr="00891FA7">
              <w:rPr>
                <w:rFonts w:ascii="Calibri" w:eastAsia="Calibri" w:hAnsi="Calibri" w:cs="Calibri"/>
                <w:b/>
                <w:sz w:val="22"/>
                <w:szCs w:val="22"/>
              </w:rPr>
              <w:t>     </w:t>
            </w:r>
          </w:p>
        </w:tc>
      </w:tr>
    </w:tbl>
    <w:p w14:paraId="00000186" w14:textId="77777777" w:rsidR="00E43AA6" w:rsidRDefault="00E43AA6">
      <w:pPr>
        <w:jc w:val="both"/>
        <w:rPr>
          <w:rFonts w:ascii="Calibri" w:eastAsia="Calibri" w:hAnsi="Calibri" w:cs="Calibri"/>
          <w:sz w:val="22"/>
          <w:szCs w:val="22"/>
        </w:rPr>
      </w:pPr>
    </w:p>
    <w:p w14:paraId="00000187" w14:textId="77777777" w:rsidR="00E43AA6" w:rsidRDefault="00E43AA6">
      <w:pPr>
        <w:jc w:val="both"/>
        <w:rPr>
          <w:rFonts w:ascii="Calibri" w:eastAsia="Calibri" w:hAnsi="Calibri" w:cs="Calibri"/>
          <w:sz w:val="22"/>
          <w:szCs w:val="22"/>
        </w:rPr>
      </w:pPr>
    </w:p>
    <w:p w14:paraId="00000188" w14:textId="77777777" w:rsidR="00E43AA6" w:rsidRDefault="00E43AA6">
      <w:pPr>
        <w:rPr>
          <w:rFonts w:ascii="Calibri" w:eastAsia="Calibri" w:hAnsi="Calibri" w:cs="Calibri"/>
          <w:sz w:val="22"/>
          <w:szCs w:val="22"/>
        </w:rPr>
      </w:pPr>
    </w:p>
    <w:p w14:paraId="00000189" w14:textId="77777777" w:rsidR="00E43AA6" w:rsidRDefault="00E43AA6">
      <w:pPr>
        <w:rPr>
          <w:rFonts w:ascii="Calibri" w:eastAsia="Calibri" w:hAnsi="Calibri" w:cs="Calibri"/>
          <w:sz w:val="22"/>
          <w:szCs w:val="22"/>
        </w:rPr>
      </w:pPr>
    </w:p>
    <w:p w14:paraId="0000018A" w14:textId="77777777" w:rsidR="00E43AA6" w:rsidRDefault="00E43AA6">
      <w:pPr>
        <w:rPr>
          <w:rFonts w:ascii="Calibri" w:eastAsia="Calibri" w:hAnsi="Calibri" w:cs="Calibri"/>
          <w:sz w:val="22"/>
          <w:szCs w:val="22"/>
        </w:rPr>
      </w:pPr>
    </w:p>
    <w:p w14:paraId="0000018B" w14:textId="77777777" w:rsidR="00E43AA6" w:rsidRDefault="00E43AA6">
      <w:pPr>
        <w:rPr>
          <w:rFonts w:ascii="Calibri" w:eastAsia="Calibri" w:hAnsi="Calibri" w:cs="Calibri"/>
          <w:sz w:val="22"/>
          <w:szCs w:val="22"/>
        </w:rPr>
      </w:pPr>
    </w:p>
    <w:p w14:paraId="0000018C" w14:textId="77777777" w:rsidR="00E43AA6" w:rsidRDefault="00CE3305">
      <w:pPr>
        <w:rPr>
          <w:rFonts w:ascii="Calibri" w:eastAsia="Calibri" w:hAnsi="Calibri" w:cs="Calibri"/>
          <w:sz w:val="22"/>
          <w:szCs w:val="22"/>
        </w:rPr>
      </w:pPr>
      <w:r>
        <w:br w:type="page"/>
      </w:r>
    </w:p>
    <w:p w14:paraId="0000018D" w14:textId="77777777"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P O N U D B E N I   P R E D R A Č U N (OBR-2)</w:t>
      </w:r>
    </w:p>
    <w:p w14:paraId="0000018E" w14:textId="77777777" w:rsidR="00E43AA6" w:rsidRDefault="00CE3305">
      <w:pPr>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8F" w14:textId="390EE964" w:rsidR="00E43AA6" w:rsidRDefault="00891FA7">
      <w:pPr>
        <w:jc w:val="center"/>
        <w:rPr>
          <w:rFonts w:ascii="Calibri" w:eastAsia="Calibri" w:hAnsi="Calibri" w:cs="Calibri"/>
          <w:sz w:val="22"/>
          <w:szCs w:val="22"/>
        </w:rPr>
      </w:pPr>
      <w:r>
        <w:rPr>
          <w:rFonts w:ascii="Calibri" w:eastAsia="Calibri" w:hAnsi="Calibri" w:cs="Calibri"/>
          <w:sz w:val="22"/>
          <w:szCs w:val="22"/>
        </w:rPr>
        <w:t>Izvajanje prevozov osnovnošolskih otrok v Občini Postojna v obdobju 2026 do 2030</w:t>
      </w:r>
    </w:p>
    <w:p w14:paraId="00000190" w14:textId="77777777" w:rsidR="00E43AA6" w:rsidRDefault="00E43AA6">
      <w:pPr>
        <w:jc w:val="center"/>
        <w:rPr>
          <w:rFonts w:ascii="Calibri" w:eastAsia="Calibri" w:hAnsi="Calibri" w:cs="Calibri"/>
          <w:sz w:val="22"/>
          <w:szCs w:val="22"/>
        </w:rPr>
      </w:pPr>
    </w:p>
    <w:p w14:paraId="00000192" w14:textId="77777777" w:rsidR="00E43AA6" w:rsidRDefault="00CE3305">
      <w:pPr>
        <w:pBdr>
          <w:bottom w:val="single" w:sz="12" w:space="1" w:color="000000"/>
        </w:pBdr>
        <w:rPr>
          <w:rFonts w:ascii="Calibri" w:eastAsia="Calibri" w:hAnsi="Calibri" w:cs="Calibri"/>
          <w:b/>
          <w:sz w:val="22"/>
          <w:szCs w:val="22"/>
        </w:rPr>
      </w:pPr>
      <w:r>
        <w:rPr>
          <w:rFonts w:ascii="Calibri" w:eastAsia="Calibri" w:hAnsi="Calibri" w:cs="Calibri"/>
          <w:b/>
          <w:sz w:val="22"/>
          <w:szCs w:val="22"/>
        </w:rPr>
        <w:t xml:space="preserve">Ponudnik: </w:t>
      </w:r>
    </w:p>
    <w:p w14:paraId="0000019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4"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195" w14:textId="77777777" w:rsidR="00E43AA6" w:rsidRDefault="00E43AA6">
      <w:pPr>
        <w:jc w:val="center"/>
        <w:rPr>
          <w:rFonts w:ascii="Calibri" w:eastAsia="Calibri" w:hAnsi="Calibri" w:cs="Calibri"/>
          <w:sz w:val="22"/>
          <w:szCs w:val="22"/>
        </w:rPr>
      </w:pPr>
    </w:p>
    <w:p w14:paraId="00000196"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7"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198" w14:textId="77777777" w:rsidR="00E43AA6" w:rsidRDefault="00E43AA6">
      <w:pPr>
        <w:jc w:val="both"/>
        <w:rPr>
          <w:rFonts w:ascii="Calibri" w:eastAsia="Calibri" w:hAnsi="Calibri" w:cs="Calibri"/>
          <w:b/>
          <w:sz w:val="22"/>
          <w:szCs w:val="22"/>
        </w:rPr>
      </w:pPr>
    </w:p>
    <w:tbl>
      <w:tblPr>
        <w:tblStyle w:val="TableGrid"/>
        <w:tblW w:w="0" w:type="auto"/>
        <w:tblLook w:val="04A0" w:firstRow="1" w:lastRow="0" w:firstColumn="1" w:lastColumn="0" w:noHBand="0" w:noVBand="1"/>
      </w:tblPr>
      <w:tblGrid>
        <w:gridCol w:w="3020"/>
        <w:gridCol w:w="3020"/>
        <w:gridCol w:w="3020"/>
      </w:tblGrid>
      <w:tr w:rsidR="00AF7553" w14:paraId="6BEE5947" w14:textId="77777777" w:rsidTr="00AF7553">
        <w:tc>
          <w:tcPr>
            <w:tcW w:w="3020" w:type="dxa"/>
          </w:tcPr>
          <w:p w14:paraId="45E73FCD" w14:textId="77777777" w:rsidR="00AF7553" w:rsidRDefault="00AF7553" w:rsidP="00891FA7">
            <w:pPr>
              <w:spacing w:after="120"/>
              <w:jc w:val="both"/>
              <w:rPr>
                <w:rFonts w:ascii="Calibri" w:eastAsia="Calibri" w:hAnsi="Calibri" w:cs="Calibri"/>
                <w:b/>
                <w:sz w:val="22"/>
                <w:szCs w:val="22"/>
              </w:rPr>
            </w:pPr>
          </w:p>
        </w:tc>
        <w:tc>
          <w:tcPr>
            <w:tcW w:w="3020" w:type="dxa"/>
          </w:tcPr>
          <w:p w14:paraId="5387722A" w14:textId="6AB2DB41"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Vrednost brez DDV</w:t>
            </w:r>
          </w:p>
        </w:tc>
        <w:tc>
          <w:tcPr>
            <w:tcW w:w="3020" w:type="dxa"/>
          </w:tcPr>
          <w:p w14:paraId="0E33952B" w14:textId="19068405" w:rsidR="00AF7553" w:rsidRPr="00AF7553" w:rsidRDefault="00AF7553" w:rsidP="00891FA7">
            <w:pPr>
              <w:spacing w:after="120"/>
              <w:jc w:val="both"/>
              <w:rPr>
                <w:rFonts w:ascii="Calibri" w:eastAsia="Calibri" w:hAnsi="Calibri" w:cs="Calibri"/>
                <w:b/>
                <w:bCs/>
                <w:sz w:val="22"/>
                <w:szCs w:val="22"/>
              </w:rPr>
            </w:pPr>
            <w:r w:rsidRPr="00AF7553">
              <w:rPr>
                <w:rFonts w:ascii="Calibri" w:eastAsia="Calibri" w:hAnsi="Calibri" w:cs="Calibri"/>
                <w:b/>
                <w:bCs/>
                <w:sz w:val="22"/>
                <w:szCs w:val="22"/>
              </w:rPr>
              <w:t>Vrednost z vključenim DDV v višini 9,5 %</w:t>
            </w:r>
          </w:p>
        </w:tc>
      </w:tr>
      <w:tr w:rsidR="00AF7553" w14:paraId="4113CA5A" w14:textId="77777777" w:rsidTr="00AF7553">
        <w:tc>
          <w:tcPr>
            <w:tcW w:w="3020" w:type="dxa"/>
          </w:tcPr>
          <w:p w14:paraId="31E3DDA6" w14:textId="780EEE70"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1</w:t>
            </w:r>
          </w:p>
        </w:tc>
        <w:tc>
          <w:tcPr>
            <w:tcW w:w="3020" w:type="dxa"/>
          </w:tcPr>
          <w:p w14:paraId="0DBAEFAA" w14:textId="77777777" w:rsidR="00AF7553" w:rsidRDefault="00AF7553" w:rsidP="00891FA7">
            <w:pPr>
              <w:spacing w:after="120"/>
              <w:jc w:val="both"/>
              <w:rPr>
                <w:rFonts w:ascii="Calibri" w:eastAsia="Calibri" w:hAnsi="Calibri" w:cs="Calibri"/>
                <w:b/>
                <w:sz w:val="22"/>
                <w:szCs w:val="22"/>
              </w:rPr>
            </w:pPr>
          </w:p>
        </w:tc>
        <w:tc>
          <w:tcPr>
            <w:tcW w:w="3020" w:type="dxa"/>
          </w:tcPr>
          <w:p w14:paraId="578915BD" w14:textId="77777777" w:rsidR="00AF7553" w:rsidRDefault="00AF7553" w:rsidP="00891FA7">
            <w:pPr>
              <w:spacing w:after="120"/>
              <w:jc w:val="both"/>
              <w:rPr>
                <w:rFonts w:ascii="Calibri" w:eastAsia="Calibri" w:hAnsi="Calibri" w:cs="Calibri"/>
                <w:b/>
                <w:sz w:val="22"/>
                <w:szCs w:val="22"/>
              </w:rPr>
            </w:pPr>
          </w:p>
        </w:tc>
      </w:tr>
      <w:tr w:rsidR="00AF7553" w14:paraId="12CA3EB4" w14:textId="77777777" w:rsidTr="00AF7553">
        <w:tc>
          <w:tcPr>
            <w:tcW w:w="3020" w:type="dxa"/>
          </w:tcPr>
          <w:p w14:paraId="2F46BE9B" w14:textId="4D20ECB2"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2</w:t>
            </w:r>
          </w:p>
        </w:tc>
        <w:tc>
          <w:tcPr>
            <w:tcW w:w="3020" w:type="dxa"/>
          </w:tcPr>
          <w:p w14:paraId="480B06F7" w14:textId="77777777" w:rsidR="00AF7553" w:rsidRDefault="00AF7553" w:rsidP="00891FA7">
            <w:pPr>
              <w:spacing w:after="120"/>
              <w:jc w:val="both"/>
              <w:rPr>
                <w:rFonts w:ascii="Calibri" w:eastAsia="Calibri" w:hAnsi="Calibri" w:cs="Calibri"/>
                <w:b/>
                <w:sz w:val="22"/>
                <w:szCs w:val="22"/>
              </w:rPr>
            </w:pPr>
          </w:p>
        </w:tc>
        <w:tc>
          <w:tcPr>
            <w:tcW w:w="3020" w:type="dxa"/>
          </w:tcPr>
          <w:p w14:paraId="6A171695" w14:textId="77777777" w:rsidR="00AF7553" w:rsidRDefault="00AF7553" w:rsidP="00891FA7">
            <w:pPr>
              <w:spacing w:after="120"/>
              <w:jc w:val="both"/>
              <w:rPr>
                <w:rFonts w:ascii="Calibri" w:eastAsia="Calibri" w:hAnsi="Calibri" w:cs="Calibri"/>
                <w:b/>
                <w:sz w:val="22"/>
                <w:szCs w:val="22"/>
              </w:rPr>
            </w:pPr>
          </w:p>
        </w:tc>
      </w:tr>
      <w:tr w:rsidR="00AF7553" w14:paraId="03282E4A" w14:textId="77777777" w:rsidTr="00AF7553">
        <w:tc>
          <w:tcPr>
            <w:tcW w:w="3020" w:type="dxa"/>
          </w:tcPr>
          <w:p w14:paraId="73D43A6E" w14:textId="1D1CD0AE"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3</w:t>
            </w:r>
          </w:p>
        </w:tc>
        <w:tc>
          <w:tcPr>
            <w:tcW w:w="3020" w:type="dxa"/>
          </w:tcPr>
          <w:p w14:paraId="2FD29342" w14:textId="77777777" w:rsidR="00AF7553" w:rsidRDefault="00AF7553" w:rsidP="00891FA7">
            <w:pPr>
              <w:spacing w:after="120"/>
              <w:jc w:val="both"/>
              <w:rPr>
                <w:rFonts w:ascii="Calibri" w:eastAsia="Calibri" w:hAnsi="Calibri" w:cs="Calibri"/>
                <w:b/>
                <w:sz w:val="22"/>
                <w:szCs w:val="22"/>
              </w:rPr>
            </w:pPr>
          </w:p>
        </w:tc>
        <w:tc>
          <w:tcPr>
            <w:tcW w:w="3020" w:type="dxa"/>
          </w:tcPr>
          <w:p w14:paraId="3C682A36" w14:textId="77777777" w:rsidR="00AF7553" w:rsidRDefault="00AF7553" w:rsidP="00891FA7">
            <w:pPr>
              <w:spacing w:after="120"/>
              <w:jc w:val="both"/>
              <w:rPr>
                <w:rFonts w:ascii="Calibri" w:eastAsia="Calibri" w:hAnsi="Calibri" w:cs="Calibri"/>
                <w:b/>
                <w:sz w:val="22"/>
                <w:szCs w:val="22"/>
              </w:rPr>
            </w:pPr>
          </w:p>
        </w:tc>
      </w:tr>
      <w:tr w:rsidR="00AF7553" w14:paraId="3C12D034" w14:textId="77777777" w:rsidTr="00AF7553">
        <w:tc>
          <w:tcPr>
            <w:tcW w:w="3020" w:type="dxa"/>
          </w:tcPr>
          <w:p w14:paraId="37848A1A" w14:textId="5707B85D"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4</w:t>
            </w:r>
          </w:p>
        </w:tc>
        <w:tc>
          <w:tcPr>
            <w:tcW w:w="3020" w:type="dxa"/>
          </w:tcPr>
          <w:p w14:paraId="72B2CA48" w14:textId="77777777" w:rsidR="00AF7553" w:rsidRDefault="00AF7553" w:rsidP="00891FA7">
            <w:pPr>
              <w:spacing w:after="120"/>
              <w:jc w:val="both"/>
              <w:rPr>
                <w:rFonts w:ascii="Calibri" w:eastAsia="Calibri" w:hAnsi="Calibri" w:cs="Calibri"/>
                <w:b/>
                <w:sz w:val="22"/>
                <w:szCs w:val="22"/>
              </w:rPr>
            </w:pPr>
          </w:p>
        </w:tc>
        <w:tc>
          <w:tcPr>
            <w:tcW w:w="3020" w:type="dxa"/>
          </w:tcPr>
          <w:p w14:paraId="50071DE6" w14:textId="77777777" w:rsidR="00AF7553" w:rsidRDefault="00AF7553" w:rsidP="00891FA7">
            <w:pPr>
              <w:spacing w:after="120"/>
              <w:jc w:val="both"/>
              <w:rPr>
                <w:rFonts w:ascii="Calibri" w:eastAsia="Calibri" w:hAnsi="Calibri" w:cs="Calibri"/>
                <w:b/>
                <w:sz w:val="22"/>
                <w:szCs w:val="22"/>
              </w:rPr>
            </w:pPr>
          </w:p>
        </w:tc>
      </w:tr>
      <w:tr w:rsidR="00AF7553" w14:paraId="3344D3F9" w14:textId="77777777" w:rsidTr="00AF7553">
        <w:tc>
          <w:tcPr>
            <w:tcW w:w="3020" w:type="dxa"/>
          </w:tcPr>
          <w:p w14:paraId="38CA37F4" w14:textId="25E9E893"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5</w:t>
            </w:r>
          </w:p>
        </w:tc>
        <w:tc>
          <w:tcPr>
            <w:tcW w:w="3020" w:type="dxa"/>
          </w:tcPr>
          <w:p w14:paraId="40D1560B" w14:textId="77777777" w:rsidR="00AF7553" w:rsidRDefault="00AF7553" w:rsidP="00891FA7">
            <w:pPr>
              <w:spacing w:after="120"/>
              <w:jc w:val="both"/>
              <w:rPr>
                <w:rFonts w:ascii="Calibri" w:eastAsia="Calibri" w:hAnsi="Calibri" w:cs="Calibri"/>
                <w:b/>
                <w:sz w:val="22"/>
                <w:szCs w:val="22"/>
              </w:rPr>
            </w:pPr>
          </w:p>
        </w:tc>
        <w:tc>
          <w:tcPr>
            <w:tcW w:w="3020" w:type="dxa"/>
          </w:tcPr>
          <w:p w14:paraId="39DECBFF" w14:textId="77777777" w:rsidR="00AF7553" w:rsidRDefault="00AF7553" w:rsidP="00891FA7">
            <w:pPr>
              <w:spacing w:after="120"/>
              <w:jc w:val="both"/>
              <w:rPr>
                <w:rFonts w:ascii="Calibri" w:eastAsia="Calibri" w:hAnsi="Calibri" w:cs="Calibri"/>
                <w:b/>
                <w:sz w:val="22"/>
                <w:szCs w:val="22"/>
              </w:rPr>
            </w:pPr>
          </w:p>
        </w:tc>
      </w:tr>
      <w:tr w:rsidR="00AF7553" w14:paraId="06AAA116" w14:textId="77777777" w:rsidTr="00AF7553">
        <w:tc>
          <w:tcPr>
            <w:tcW w:w="3020" w:type="dxa"/>
          </w:tcPr>
          <w:p w14:paraId="0C3533E7" w14:textId="15D5F562"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6</w:t>
            </w:r>
          </w:p>
        </w:tc>
        <w:tc>
          <w:tcPr>
            <w:tcW w:w="3020" w:type="dxa"/>
          </w:tcPr>
          <w:p w14:paraId="7014DDF0" w14:textId="77777777" w:rsidR="00AF7553" w:rsidRDefault="00AF7553" w:rsidP="00891FA7">
            <w:pPr>
              <w:spacing w:after="120"/>
              <w:jc w:val="both"/>
              <w:rPr>
                <w:rFonts w:ascii="Calibri" w:eastAsia="Calibri" w:hAnsi="Calibri" w:cs="Calibri"/>
                <w:b/>
                <w:sz w:val="22"/>
                <w:szCs w:val="22"/>
              </w:rPr>
            </w:pPr>
          </w:p>
        </w:tc>
        <w:tc>
          <w:tcPr>
            <w:tcW w:w="3020" w:type="dxa"/>
          </w:tcPr>
          <w:p w14:paraId="6B9322CA" w14:textId="77777777" w:rsidR="00AF7553" w:rsidRDefault="00AF7553" w:rsidP="00891FA7">
            <w:pPr>
              <w:spacing w:after="120"/>
              <w:jc w:val="both"/>
              <w:rPr>
                <w:rFonts w:ascii="Calibri" w:eastAsia="Calibri" w:hAnsi="Calibri" w:cs="Calibri"/>
                <w:b/>
                <w:sz w:val="22"/>
                <w:szCs w:val="22"/>
              </w:rPr>
            </w:pPr>
          </w:p>
        </w:tc>
      </w:tr>
      <w:tr w:rsidR="00AF7553" w14:paraId="367CD154" w14:textId="77777777" w:rsidTr="00AF7553">
        <w:tc>
          <w:tcPr>
            <w:tcW w:w="3020" w:type="dxa"/>
          </w:tcPr>
          <w:p w14:paraId="0D7315BF" w14:textId="7DBC8CA7"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7</w:t>
            </w:r>
          </w:p>
        </w:tc>
        <w:tc>
          <w:tcPr>
            <w:tcW w:w="3020" w:type="dxa"/>
          </w:tcPr>
          <w:p w14:paraId="1315EC5F" w14:textId="77777777" w:rsidR="00AF7553" w:rsidRDefault="00AF7553" w:rsidP="00891FA7">
            <w:pPr>
              <w:spacing w:after="120"/>
              <w:jc w:val="both"/>
              <w:rPr>
                <w:rFonts w:ascii="Calibri" w:eastAsia="Calibri" w:hAnsi="Calibri" w:cs="Calibri"/>
                <w:b/>
                <w:sz w:val="22"/>
                <w:szCs w:val="22"/>
              </w:rPr>
            </w:pPr>
          </w:p>
        </w:tc>
        <w:tc>
          <w:tcPr>
            <w:tcW w:w="3020" w:type="dxa"/>
          </w:tcPr>
          <w:p w14:paraId="4B19C3E4" w14:textId="77777777" w:rsidR="00AF7553" w:rsidRDefault="00AF7553" w:rsidP="00891FA7">
            <w:pPr>
              <w:spacing w:after="120"/>
              <w:jc w:val="both"/>
              <w:rPr>
                <w:rFonts w:ascii="Calibri" w:eastAsia="Calibri" w:hAnsi="Calibri" w:cs="Calibri"/>
                <w:b/>
                <w:sz w:val="22"/>
                <w:szCs w:val="22"/>
              </w:rPr>
            </w:pPr>
          </w:p>
        </w:tc>
      </w:tr>
      <w:tr w:rsidR="00AF7553" w14:paraId="22A5976B" w14:textId="77777777" w:rsidTr="00AF7553">
        <w:tc>
          <w:tcPr>
            <w:tcW w:w="3020" w:type="dxa"/>
          </w:tcPr>
          <w:p w14:paraId="18D43941" w14:textId="2DF21817"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8</w:t>
            </w:r>
          </w:p>
        </w:tc>
        <w:tc>
          <w:tcPr>
            <w:tcW w:w="3020" w:type="dxa"/>
          </w:tcPr>
          <w:p w14:paraId="20A53F1E" w14:textId="77777777" w:rsidR="00AF7553" w:rsidRDefault="00AF7553" w:rsidP="00891FA7">
            <w:pPr>
              <w:spacing w:after="120"/>
              <w:jc w:val="both"/>
              <w:rPr>
                <w:rFonts w:ascii="Calibri" w:eastAsia="Calibri" w:hAnsi="Calibri" w:cs="Calibri"/>
                <w:b/>
                <w:sz w:val="22"/>
                <w:szCs w:val="22"/>
              </w:rPr>
            </w:pPr>
          </w:p>
        </w:tc>
        <w:tc>
          <w:tcPr>
            <w:tcW w:w="3020" w:type="dxa"/>
          </w:tcPr>
          <w:p w14:paraId="7E7326D4" w14:textId="77777777" w:rsidR="00AF7553" w:rsidRDefault="00AF7553" w:rsidP="00891FA7">
            <w:pPr>
              <w:spacing w:after="120"/>
              <w:jc w:val="both"/>
              <w:rPr>
                <w:rFonts w:ascii="Calibri" w:eastAsia="Calibri" w:hAnsi="Calibri" w:cs="Calibri"/>
                <w:b/>
                <w:sz w:val="22"/>
                <w:szCs w:val="22"/>
              </w:rPr>
            </w:pPr>
          </w:p>
        </w:tc>
      </w:tr>
      <w:tr w:rsidR="00AF7553" w14:paraId="44761CD9" w14:textId="77777777" w:rsidTr="00AF7553">
        <w:tc>
          <w:tcPr>
            <w:tcW w:w="3020" w:type="dxa"/>
          </w:tcPr>
          <w:p w14:paraId="41387449" w14:textId="6B1DD532" w:rsidR="00AF7553" w:rsidRDefault="00AF7553" w:rsidP="00891FA7">
            <w:pPr>
              <w:spacing w:after="120"/>
              <w:jc w:val="both"/>
              <w:rPr>
                <w:rFonts w:ascii="Calibri" w:eastAsia="Calibri" w:hAnsi="Calibri" w:cs="Calibri"/>
                <w:b/>
                <w:sz w:val="22"/>
                <w:szCs w:val="22"/>
              </w:rPr>
            </w:pPr>
            <w:r>
              <w:rPr>
                <w:rFonts w:ascii="Calibri" w:eastAsia="Calibri" w:hAnsi="Calibri" w:cs="Calibri"/>
                <w:b/>
                <w:sz w:val="22"/>
                <w:szCs w:val="22"/>
              </w:rPr>
              <w:t>SKLOP 9</w:t>
            </w:r>
          </w:p>
        </w:tc>
        <w:tc>
          <w:tcPr>
            <w:tcW w:w="3020" w:type="dxa"/>
          </w:tcPr>
          <w:p w14:paraId="2DD1D9FB" w14:textId="77777777" w:rsidR="00AF7553" w:rsidRDefault="00AF7553" w:rsidP="00891FA7">
            <w:pPr>
              <w:spacing w:after="120"/>
              <w:jc w:val="both"/>
              <w:rPr>
                <w:rFonts w:ascii="Calibri" w:eastAsia="Calibri" w:hAnsi="Calibri" w:cs="Calibri"/>
                <w:b/>
                <w:sz w:val="22"/>
                <w:szCs w:val="22"/>
              </w:rPr>
            </w:pPr>
          </w:p>
        </w:tc>
        <w:tc>
          <w:tcPr>
            <w:tcW w:w="3020" w:type="dxa"/>
          </w:tcPr>
          <w:p w14:paraId="66A43445" w14:textId="77777777" w:rsidR="00AF7553" w:rsidRDefault="00AF7553" w:rsidP="00891FA7">
            <w:pPr>
              <w:spacing w:after="120"/>
              <w:jc w:val="both"/>
              <w:rPr>
                <w:rFonts w:ascii="Calibri" w:eastAsia="Calibri" w:hAnsi="Calibri" w:cs="Calibri"/>
                <w:b/>
                <w:sz w:val="22"/>
                <w:szCs w:val="22"/>
              </w:rPr>
            </w:pPr>
          </w:p>
        </w:tc>
      </w:tr>
    </w:tbl>
    <w:p w14:paraId="24534436" w14:textId="77777777" w:rsidR="00AF7553" w:rsidRDefault="00AF7553" w:rsidP="00891FA7">
      <w:pPr>
        <w:spacing w:after="120"/>
        <w:jc w:val="both"/>
        <w:rPr>
          <w:rFonts w:ascii="Calibri" w:eastAsia="Calibri" w:hAnsi="Calibri" w:cs="Calibri"/>
          <w:b/>
          <w:sz w:val="22"/>
          <w:szCs w:val="22"/>
        </w:rPr>
      </w:pPr>
    </w:p>
    <w:p w14:paraId="0000019F" w14:textId="2FB36D7A"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Skupna ponudbena cena </w:t>
      </w:r>
      <w:r w:rsidR="00AF7553">
        <w:rPr>
          <w:rFonts w:ascii="Calibri" w:eastAsia="Calibri" w:hAnsi="Calibri" w:cs="Calibri"/>
          <w:sz w:val="22"/>
          <w:szCs w:val="22"/>
        </w:rPr>
        <w:t xml:space="preserve">za vsak sklop </w:t>
      </w:r>
      <w:r>
        <w:rPr>
          <w:rFonts w:ascii="Calibri" w:eastAsia="Calibri" w:hAnsi="Calibri" w:cs="Calibri"/>
          <w:sz w:val="22"/>
          <w:szCs w:val="22"/>
        </w:rPr>
        <w:t xml:space="preserve">vključuje vsa vozila, opremo in vse storitve, ki so potrebne za izvedbo predmeta javnega naročila, ter vse stroške, povezane z izvajanjem predmeta javnega naročila, vključujoč vse splošne rizike, odgovornosti in obveznosti ter vse ostale elemente, iz katerih je sestavljena, med drugim stroške dela, režijske stroške, gorivo, morebitne nadure, amortizacijo, zavarovanja, zagotovitev potrebne opreme, stroške vzdrževanja opreme za brezhibno delovanje, </w:t>
      </w:r>
      <w:r w:rsidRPr="001056BA">
        <w:rPr>
          <w:rFonts w:ascii="Calibri" w:eastAsia="Calibri" w:hAnsi="Calibri" w:cs="Calibri"/>
          <w:sz w:val="22"/>
          <w:szCs w:val="22"/>
        </w:rPr>
        <w:t xml:space="preserve">popravila tehnične opreme (vozil), </w:t>
      </w:r>
      <w:sdt>
        <w:sdtPr>
          <w:tag w:val="goog_rdk_8"/>
          <w:id w:val="-647974720"/>
        </w:sdtPr>
        <w:sdtContent/>
      </w:sdt>
      <w:sdt>
        <w:sdtPr>
          <w:tag w:val="goog_rdk_9"/>
          <w:id w:val="267592753"/>
        </w:sdtPr>
        <w:sdtContent/>
      </w:sdt>
      <w:sdt>
        <w:sdtPr>
          <w:tag w:val="goog_rdk_10"/>
          <w:id w:val="-1226917555"/>
        </w:sdtPr>
        <w:sdtContent/>
      </w:sdt>
      <w:r w:rsidRPr="001056BA">
        <w:rPr>
          <w:rFonts w:ascii="Calibri" w:eastAsia="Calibri" w:hAnsi="Calibri" w:cs="Calibri"/>
          <w:sz w:val="22"/>
          <w:szCs w:val="22"/>
        </w:rPr>
        <w:t>potne, prevozne in druge</w:t>
      </w:r>
      <w:r>
        <w:rPr>
          <w:rFonts w:ascii="Calibri" w:eastAsia="Calibri" w:hAnsi="Calibri" w:cs="Calibri"/>
          <w:sz w:val="22"/>
          <w:szCs w:val="22"/>
        </w:rPr>
        <w:t xml:space="preserve"> stroške, vključno s tistimi, ki so potrebni za prevoz vozila do prve vstopne postaje uporabnikov, davke in druge dajatve, ki jih je treba plačati v zvezi s predmetom javnega naročila.</w:t>
      </w:r>
      <w:r w:rsidR="003449DD" w:rsidRPr="003449DD">
        <w:rPr>
          <w:rFonts w:ascii="Calibri" w:eastAsia="Calibri" w:hAnsi="Calibri" w:cs="Calibri"/>
          <w:sz w:val="22"/>
          <w:szCs w:val="22"/>
        </w:rPr>
        <w:t xml:space="preserve"> </w:t>
      </w:r>
      <w:r w:rsidR="003449DD">
        <w:rPr>
          <w:rFonts w:ascii="Calibri" w:eastAsia="Calibri" w:hAnsi="Calibri" w:cs="Calibri"/>
          <w:sz w:val="22"/>
          <w:szCs w:val="22"/>
        </w:rPr>
        <w:t>Ponudnik se zavezuje na zahtevo naročnika po podpisu pogodbe predložiti analizo cene, iz katere bo razvidna delitev stroškov.</w:t>
      </w:r>
    </w:p>
    <w:p w14:paraId="000001A0" w14:textId="0AEC6385" w:rsidR="00E43AA6" w:rsidRDefault="00E43AA6">
      <w:pPr>
        <w:spacing w:line="276" w:lineRule="auto"/>
        <w:jc w:val="both"/>
        <w:rPr>
          <w:rFonts w:ascii="Calibri" w:eastAsia="Calibri" w:hAnsi="Calibri" w:cs="Calibri"/>
          <w:sz w:val="22"/>
          <w:szCs w:val="22"/>
        </w:rPr>
      </w:pPr>
    </w:p>
    <w:p w14:paraId="29B297BF" w14:textId="72077278" w:rsidR="008E2AE8" w:rsidRPr="007468C4" w:rsidRDefault="008E2AE8">
      <w:pPr>
        <w:spacing w:line="276" w:lineRule="auto"/>
        <w:jc w:val="both"/>
        <w:rPr>
          <w:rFonts w:ascii="Calibri" w:eastAsia="Calibri" w:hAnsi="Calibri" w:cs="Calibri"/>
          <w:sz w:val="22"/>
          <w:szCs w:val="22"/>
        </w:rPr>
      </w:pPr>
      <w:r w:rsidRPr="007468C4">
        <w:rPr>
          <w:rFonts w:ascii="Calibri" w:eastAsia="Calibri" w:hAnsi="Calibri" w:cs="Calibri"/>
          <w:sz w:val="22"/>
          <w:szCs w:val="22"/>
          <w:u w:val="single"/>
        </w:rPr>
        <w:t>Sklenjena in veljavna podjetniška kolektivna pogodba</w:t>
      </w:r>
      <w:r w:rsidRPr="007468C4">
        <w:rPr>
          <w:rFonts w:ascii="Calibri" w:eastAsia="Calibri" w:hAnsi="Calibri" w:cs="Calibri"/>
          <w:sz w:val="22"/>
          <w:szCs w:val="22"/>
        </w:rPr>
        <w:t xml:space="preserve">:   DA      NE   </w:t>
      </w:r>
    </w:p>
    <w:p w14:paraId="5C7798CA" w14:textId="77777777" w:rsidR="008E2AE8" w:rsidRDefault="008E2AE8">
      <w:pPr>
        <w:spacing w:line="276" w:lineRule="auto"/>
        <w:jc w:val="both"/>
        <w:rPr>
          <w:rFonts w:ascii="Calibri" w:eastAsia="Calibri" w:hAnsi="Calibri" w:cs="Calibri"/>
          <w:sz w:val="22"/>
          <w:szCs w:val="22"/>
        </w:rPr>
      </w:pPr>
    </w:p>
    <w:p w14:paraId="000001A1" w14:textId="67570CAA" w:rsidR="00E43AA6" w:rsidRDefault="00CE3305">
      <w:pPr>
        <w:jc w:val="both"/>
        <w:rPr>
          <w:rFonts w:ascii="Calibri" w:eastAsia="Calibri" w:hAnsi="Calibri" w:cs="Calibri"/>
          <w:sz w:val="22"/>
          <w:szCs w:val="22"/>
        </w:rPr>
      </w:pPr>
      <w:r>
        <w:rPr>
          <w:rFonts w:ascii="Calibri" w:eastAsia="Calibri" w:hAnsi="Calibri" w:cs="Calibri"/>
          <w:sz w:val="22"/>
          <w:szCs w:val="22"/>
        </w:rPr>
        <w:t>S podpisom ponudbenega predračuna ponudnik jamči za resničnost oziroma verodostojnost podatkov v ponudbi.</w:t>
      </w:r>
      <w:r w:rsidR="003449DD">
        <w:rPr>
          <w:rFonts w:ascii="Calibri" w:eastAsia="Calibri" w:hAnsi="Calibri" w:cs="Calibri"/>
          <w:sz w:val="22"/>
          <w:szCs w:val="22"/>
        </w:rPr>
        <w:t xml:space="preserve"> </w:t>
      </w:r>
    </w:p>
    <w:p w14:paraId="000001A2" w14:textId="77777777" w:rsidR="00E43AA6" w:rsidRDefault="00E43AA6">
      <w:pPr>
        <w:jc w:val="both"/>
        <w:rPr>
          <w:rFonts w:ascii="Calibri" w:eastAsia="Calibri" w:hAnsi="Calibri" w:cs="Calibri"/>
          <w:sz w:val="22"/>
          <w:szCs w:val="22"/>
        </w:rPr>
      </w:pPr>
    </w:p>
    <w:p w14:paraId="000001A3" w14:textId="22BF5AB5" w:rsidR="00E43AA6" w:rsidRDefault="00CE3305">
      <w:pPr>
        <w:jc w:val="both"/>
        <w:rPr>
          <w:rFonts w:ascii="Calibri" w:eastAsia="Calibri" w:hAnsi="Calibri" w:cs="Calibri"/>
          <w:sz w:val="22"/>
          <w:szCs w:val="22"/>
        </w:rPr>
      </w:pPr>
      <w:r>
        <w:rPr>
          <w:rFonts w:ascii="Calibri" w:eastAsia="Calibri" w:hAnsi="Calibri" w:cs="Calibri"/>
          <w:sz w:val="22"/>
          <w:szCs w:val="22"/>
        </w:rPr>
        <w:t>Ponudba je veljavna tri mesece od roka za prejem ponudb.</w:t>
      </w:r>
    </w:p>
    <w:p w14:paraId="2207A800" w14:textId="1AC4BE1A" w:rsidR="008E2AE8" w:rsidRDefault="008E2AE8">
      <w:pPr>
        <w:jc w:val="both"/>
        <w:rPr>
          <w:rFonts w:ascii="Calibri" w:eastAsia="Calibri" w:hAnsi="Calibri" w:cs="Calibri"/>
          <w:sz w:val="22"/>
          <w:szCs w:val="22"/>
        </w:rPr>
      </w:pPr>
    </w:p>
    <w:p w14:paraId="08BDA478" w14:textId="6E5B4BD5" w:rsidR="008E2AE8" w:rsidRDefault="008E2AE8">
      <w:pPr>
        <w:jc w:val="both"/>
        <w:rPr>
          <w:rFonts w:ascii="Calibri" w:eastAsia="Calibri" w:hAnsi="Calibri" w:cs="Calibri"/>
          <w:sz w:val="22"/>
          <w:szCs w:val="22"/>
        </w:rPr>
      </w:pPr>
    </w:p>
    <w:p w14:paraId="3F792C15" w14:textId="269CE54B" w:rsidR="008E2AE8" w:rsidRDefault="008E2AE8">
      <w:pPr>
        <w:jc w:val="both"/>
        <w:rPr>
          <w:rFonts w:ascii="Calibri" w:eastAsia="Calibri" w:hAnsi="Calibri" w:cs="Calibri"/>
          <w:sz w:val="22"/>
          <w:szCs w:val="22"/>
        </w:rPr>
      </w:pPr>
    </w:p>
    <w:p w14:paraId="6C15228B" w14:textId="77777777" w:rsidR="008E2AE8" w:rsidRDefault="008E2AE8">
      <w:pPr>
        <w:jc w:val="both"/>
        <w:rPr>
          <w:rFonts w:ascii="Calibri" w:eastAsia="Calibri" w:hAnsi="Calibri" w:cs="Calibri"/>
          <w:sz w:val="22"/>
          <w:szCs w:val="22"/>
        </w:rPr>
      </w:pPr>
    </w:p>
    <w:p w14:paraId="000001A4" w14:textId="77777777" w:rsidR="00E43AA6" w:rsidRDefault="00E43AA6">
      <w:pPr>
        <w:jc w:val="both"/>
        <w:rPr>
          <w:rFonts w:ascii="Calibri" w:eastAsia="Calibri" w:hAnsi="Calibri" w:cs="Calibri"/>
          <w:sz w:val="22"/>
          <w:szCs w:val="22"/>
        </w:rPr>
      </w:pPr>
    </w:p>
    <w:p w14:paraId="60A72398" w14:textId="77777777"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Številka ponudbenega predračuna: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4F5F2900" w14:textId="77777777" w:rsidR="008E2AE8" w:rsidRDefault="008E2AE8" w:rsidP="001056BA">
      <w:pPr>
        <w:rPr>
          <w:rFonts w:asciiTheme="minorHAnsi" w:hAnsiTheme="minorHAnsi" w:cstheme="minorHAnsi"/>
          <w:sz w:val="22"/>
          <w:szCs w:val="22"/>
        </w:rPr>
      </w:pPr>
    </w:p>
    <w:p w14:paraId="00F607B1" w14:textId="77777777" w:rsidR="008E2AE8"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655CB8D0" w14:textId="77777777" w:rsidR="008E2AE8" w:rsidRDefault="008E2AE8" w:rsidP="001056BA">
      <w:pPr>
        <w:rPr>
          <w:rFonts w:asciiTheme="minorHAnsi" w:hAnsiTheme="minorHAnsi" w:cstheme="minorHAnsi"/>
          <w:sz w:val="22"/>
          <w:szCs w:val="22"/>
        </w:rPr>
      </w:pPr>
    </w:p>
    <w:p w14:paraId="6B9AAA76" w14:textId="7991B1BE"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                          </w:t>
      </w:r>
    </w:p>
    <w:p w14:paraId="000001A8" w14:textId="77777777" w:rsidR="00E43AA6" w:rsidRDefault="00CE3305">
      <w:pPr>
        <w:rPr>
          <w:rFonts w:ascii="Calibri" w:eastAsia="Calibri" w:hAnsi="Calibri" w:cs="Calibri"/>
          <w:sz w:val="22"/>
          <w:szCs w:val="22"/>
        </w:rPr>
      </w:pPr>
      <w:r>
        <w:rPr>
          <w:rFonts w:ascii="Calibri" w:eastAsia="Calibri" w:hAnsi="Calibri" w:cs="Calibri"/>
          <w:sz w:val="22"/>
          <w:szCs w:val="22"/>
        </w:rPr>
        <w:t xml:space="preserve">             </w:t>
      </w:r>
    </w:p>
    <w:p w14:paraId="000001A9" w14:textId="77777777" w:rsidR="00E43AA6" w:rsidRDefault="00CE3305">
      <w:pPr>
        <w:ind w:left="4320" w:firstLine="720"/>
        <w:rPr>
          <w:rFonts w:ascii="Calibri" w:eastAsia="Calibri" w:hAnsi="Calibri" w:cs="Calibri"/>
          <w:sz w:val="22"/>
          <w:szCs w:val="22"/>
        </w:rPr>
      </w:pPr>
      <w:r>
        <w:rPr>
          <w:rFonts w:ascii="Calibri" w:eastAsia="Calibri" w:hAnsi="Calibri" w:cs="Calibri"/>
          <w:sz w:val="22"/>
          <w:szCs w:val="22"/>
        </w:rPr>
        <w:t xml:space="preserve">     Podpis odgovorne osebe ponudnika:</w:t>
      </w:r>
    </w:p>
    <w:p w14:paraId="000001AA" w14:textId="685871CF" w:rsidR="00E43AA6" w:rsidRDefault="00CE3305">
      <w:pPr>
        <w:widowControl w:val="0"/>
        <w:spacing w:line="260" w:lineRule="auto"/>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br w:type="page"/>
      </w:r>
    </w:p>
    <w:p w14:paraId="000001AB" w14:textId="77777777"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DELEŽI GOSPODARSKIH SUBJEKTOV (OBR-3)</w:t>
      </w:r>
    </w:p>
    <w:p w14:paraId="000001AC"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AD" w14:textId="3AF03AD4" w:rsidR="00E43AA6" w:rsidRDefault="00891FA7">
      <w:pPr>
        <w:jc w:val="center"/>
        <w:rPr>
          <w:rFonts w:ascii="Calibri" w:eastAsia="Calibri" w:hAnsi="Calibri" w:cs="Calibri"/>
          <w:sz w:val="22"/>
          <w:szCs w:val="22"/>
        </w:rPr>
      </w:pPr>
      <w:r>
        <w:rPr>
          <w:rFonts w:ascii="Calibri" w:eastAsia="Calibri" w:hAnsi="Calibri" w:cs="Calibri"/>
          <w:sz w:val="22"/>
          <w:szCs w:val="22"/>
        </w:rPr>
        <w:t>Izvajanje prevozov osnovnošolskih otrok v Občini Postojna v obdobju 2026 do 2030</w:t>
      </w:r>
    </w:p>
    <w:p w14:paraId="000001AE" w14:textId="77777777" w:rsidR="00E43AA6" w:rsidRDefault="00E43AA6">
      <w:pPr>
        <w:rPr>
          <w:rFonts w:ascii="Calibri" w:eastAsia="Calibri" w:hAnsi="Calibri" w:cs="Calibri"/>
          <w:sz w:val="22"/>
          <w:szCs w:val="22"/>
        </w:rPr>
      </w:pPr>
    </w:p>
    <w:p w14:paraId="2CB8F5C3" w14:textId="666DC112" w:rsidR="00B1007C" w:rsidRPr="00B1007C" w:rsidRDefault="00B1007C">
      <w:pPr>
        <w:rPr>
          <w:rFonts w:ascii="Calibri" w:eastAsia="Calibri" w:hAnsi="Calibri" w:cs="Calibri"/>
          <w:b/>
          <w:bCs/>
          <w:sz w:val="22"/>
          <w:szCs w:val="22"/>
        </w:rPr>
      </w:pPr>
      <w:r w:rsidRPr="00B1007C">
        <w:rPr>
          <w:rFonts w:ascii="Calibri" w:eastAsia="Calibri" w:hAnsi="Calibri" w:cs="Calibri"/>
          <w:b/>
          <w:bCs/>
          <w:sz w:val="22"/>
          <w:szCs w:val="22"/>
        </w:rPr>
        <w:t xml:space="preserve">ZA SKLOP 1: </w:t>
      </w:r>
    </w:p>
    <w:p w14:paraId="2B6320D6" w14:textId="77777777" w:rsidR="00B1007C" w:rsidRDefault="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E43AA6" w14:paraId="3791BE9A" w14:textId="77777777" w:rsidTr="00B1007C">
        <w:tc>
          <w:tcPr>
            <w:tcW w:w="2261" w:type="dxa"/>
            <w:shd w:val="clear" w:color="auto" w:fill="D9D9D9"/>
          </w:tcPr>
          <w:p w14:paraId="000001AF" w14:textId="77777777" w:rsidR="00E43AA6" w:rsidRDefault="00CE3305">
            <w:pPr>
              <w:spacing w:line="276" w:lineRule="auto"/>
              <w:ind w:right="-46"/>
              <w:jc w:val="center"/>
              <w:rPr>
                <w:b/>
                <w:sz w:val="16"/>
                <w:szCs w:val="16"/>
              </w:rPr>
            </w:pPr>
            <w:r>
              <w:rPr>
                <w:b/>
                <w:sz w:val="16"/>
                <w:szCs w:val="16"/>
              </w:rPr>
              <w:t>NAZIV GOSPODARSKEGA SUBJEKTA</w:t>
            </w:r>
          </w:p>
        </w:tc>
        <w:tc>
          <w:tcPr>
            <w:tcW w:w="1361" w:type="dxa"/>
            <w:shd w:val="clear" w:color="auto" w:fill="D9D9D9"/>
          </w:tcPr>
          <w:p w14:paraId="000001B0" w14:textId="77777777" w:rsidR="00E43AA6" w:rsidRDefault="00CE3305">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000001B1" w14:textId="77777777" w:rsidR="00E43AA6" w:rsidRDefault="00CE3305">
            <w:pPr>
              <w:spacing w:line="276" w:lineRule="auto"/>
              <w:ind w:right="-46"/>
              <w:jc w:val="center"/>
              <w:rPr>
                <w:b/>
                <w:sz w:val="16"/>
                <w:szCs w:val="16"/>
              </w:rPr>
            </w:pPr>
            <w:r>
              <w:rPr>
                <w:b/>
                <w:sz w:val="16"/>
                <w:szCs w:val="16"/>
              </w:rPr>
              <w:t>OPIS DEJANSKO PREVZETIH DEL</w:t>
            </w:r>
          </w:p>
        </w:tc>
        <w:tc>
          <w:tcPr>
            <w:tcW w:w="1417" w:type="dxa"/>
            <w:shd w:val="clear" w:color="auto" w:fill="D9D9D9"/>
          </w:tcPr>
          <w:p w14:paraId="000001B2" w14:textId="77777777" w:rsidR="00E43AA6" w:rsidRDefault="00CE3305">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000001B3" w14:textId="77777777" w:rsidR="00E43AA6" w:rsidRDefault="00CE3305">
            <w:pPr>
              <w:spacing w:line="276" w:lineRule="auto"/>
              <w:ind w:right="-46"/>
              <w:jc w:val="center"/>
              <w:rPr>
                <w:b/>
                <w:sz w:val="16"/>
                <w:szCs w:val="16"/>
              </w:rPr>
            </w:pPr>
            <w:r>
              <w:rPr>
                <w:b/>
                <w:sz w:val="16"/>
                <w:szCs w:val="16"/>
              </w:rPr>
              <w:t>ODSTOTEK DEJANSKO PREVZETIH DEL OD SKUPNE PONUDBENE VREDNOSTI</w:t>
            </w:r>
          </w:p>
        </w:tc>
      </w:tr>
      <w:tr w:rsidR="00E43AA6" w14:paraId="6D49F07C" w14:textId="77777777" w:rsidTr="00B1007C">
        <w:trPr>
          <w:trHeight w:val="948"/>
        </w:trPr>
        <w:tc>
          <w:tcPr>
            <w:tcW w:w="2261" w:type="dxa"/>
            <w:vAlign w:val="center"/>
          </w:tcPr>
          <w:p w14:paraId="000001B4" w14:textId="77777777" w:rsidR="00E43AA6" w:rsidRDefault="00E43AA6">
            <w:pPr>
              <w:spacing w:line="276" w:lineRule="auto"/>
              <w:ind w:right="-46"/>
              <w:rPr>
                <w:sz w:val="18"/>
                <w:szCs w:val="18"/>
              </w:rPr>
            </w:pPr>
          </w:p>
        </w:tc>
        <w:tc>
          <w:tcPr>
            <w:tcW w:w="1361" w:type="dxa"/>
            <w:vAlign w:val="center"/>
          </w:tcPr>
          <w:p w14:paraId="000001B5" w14:textId="77777777" w:rsidR="00E43AA6" w:rsidRDefault="00E43AA6">
            <w:pPr>
              <w:spacing w:line="276" w:lineRule="auto"/>
              <w:ind w:right="-46"/>
              <w:rPr>
                <w:sz w:val="18"/>
                <w:szCs w:val="18"/>
              </w:rPr>
            </w:pPr>
          </w:p>
        </w:tc>
        <w:tc>
          <w:tcPr>
            <w:tcW w:w="2891" w:type="dxa"/>
            <w:vAlign w:val="center"/>
          </w:tcPr>
          <w:p w14:paraId="000001B6" w14:textId="77777777" w:rsidR="00E43AA6" w:rsidRDefault="00E43AA6">
            <w:pPr>
              <w:spacing w:line="276" w:lineRule="auto"/>
              <w:ind w:right="-46"/>
              <w:rPr>
                <w:sz w:val="18"/>
                <w:szCs w:val="18"/>
              </w:rPr>
            </w:pPr>
          </w:p>
        </w:tc>
        <w:tc>
          <w:tcPr>
            <w:tcW w:w="1417" w:type="dxa"/>
            <w:vAlign w:val="center"/>
          </w:tcPr>
          <w:p w14:paraId="000001B7" w14:textId="77777777" w:rsidR="00E43AA6" w:rsidRDefault="00E43AA6">
            <w:pPr>
              <w:spacing w:line="276" w:lineRule="auto"/>
              <w:ind w:right="-46"/>
              <w:rPr>
                <w:sz w:val="18"/>
                <w:szCs w:val="18"/>
              </w:rPr>
            </w:pPr>
          </w:p>
        </w:tc>
        <w:tc>
          <w:tcPr>
            <w:tcW w:w="1129" w:type="dxa"/>
            <w:vAlign w:val="center"/>
          </w:tcPr>
          <w:p w14:paraId="000001B8" w14:textId="77777777" w:rsidR="00E43AA6" w:rsidRDefault="00E43AA6">
            <w:pPr>
              <w:spacing w:line="276" w:lineRule="auto"/>
              <w:ind w:right="-46"/>
              <w:rPr>
                <w:sz w:val="18"/>
                <w:szCs w:val="18"/>
              </w:rPr>
            </w:pPr>
          </w:p>
        </w:tc>
      </w:tr>
      <w:tr w:rsidR="00E43AA6" w14:paraId="489BBD62" w14:textId="77777777" w:rsidTr="00B1007C">
        <w:trPr>
          <w:trHeight w:val="948"/>
        </w:trPr>
        <w:tc>
          <w:tcPr>
            <w:tcW w:w="2261" w:type="dxa"/>
            <w:vAlign w:val="center"/>
          </w:tcPr>
          <w:p w14:paraId="000001B9" w14:textId="77777777" w:rsidR="00E43AA6" w:rsidRDefault="00E43AA6">
            <w:pPr>
              <w:spacing w:line="276" w:lineRule="auto"/>
              <w:ind w:right="-46"/>
              <w:rPr>
                <w:sz w:val="18"/>
                <w:szCs w:val="18"/>
              </w:rPr>
            </w:pPr>
          </w:p>
        </w:tc>
        <w:tc>
          <w:tcPr>
            <w:tcW w:w="1361" w:type="dxa"/>
            <w:vAlign w:val="center"/>
          </w:tcPr>
          <w:p w14:paraId="000001BA" w14:textId="77777777" w:rsidR="00E43AA6" w:rsidRDefault="00E43AA6">
            <w:pPr>
              <w:spacing w:line="276" w:lineRule="auto"/>
              <w:ind w:right="-46"/>
              <w:rPr>
                <w:sz w:val="18"/>
                <w:szCs w:val="18"/>
              </w:rPr>
            </w:pPr>
          </w:p>
        </w:tc>
        <w:tc>
          <w:tcPr>
            <w:tcW w:w="2891" w:type="dxa"/>
            <w:vAlign w:val="center"/>
          </w:tcPr>
          <w:p w14:paraId="000001BB" w14:textId="77777777" w:rsidR="00E43AA6" w:rsidRDefault="00E43AA6">
            <w:pPr>
              <w:spacing w:line="276" w:lineRule="auto"/>
              <w:ind w:right="-46"/>
              <w:rPr>
                <w:sz w:val="18"/>
                <w:szCs w:val="18"/>
              </w:rPr>
            </w:pPr>
          </w:p>
        </w:tc>
        <w:tc>
          <w:tcPr>
            <w:tcW w:w="1417" w:type="dxa"/>
            <w:vAlign w:val="center"/>
          </w:tcPr>
          <w:p w14:paraId="000001BC" w14:textId="77777777" w:rsidR="00E43AA6" w:rsidRDefault="00E43AA6">
            <w:pPr>
              <w:spacing w:line="276" w:lineRule="auto"/>
              <w:ind w:right="-46"/>
              <w:rPr>
                <w:sz w:val="18"/>
                <w:szCs w:val="18"/>
              </w:rPr>
            </w:pPr>
          </w:p>
        </w:tc>
        <w:tc>
          <w:tcPr>
            <w:tcW w:w="1129" w:type="dxa"/>
            <w:vAlign w:val="center"/>
          </w:tcPr>
          <w:p w14:paraId="000001BD" w14:textId="77777777" w:rsidR="00E43AA6" w:rsidRDefault="00E43AA6">
            <w:pPr>
              <w:spacing w:line="276" w:lineRule="auto"/>
              <w:ind w:right="-46"/>
              <w:rPr>
                <w:sz w:val="18"/>
                <w:szCs w:val="18"/>
              </w:rPr>
            </w:pPr>
          </w:p>
        </w:tc>
      </w:tr>
      <w:tr w:rsidR="00E43AA6" w14:paraId="19BD27A7" w14:textId="77777777" w:rsidTr="00B1007C">
        <w:trPr>
          <w:trHeight w:val="948"/>
        </w:trPr>
        <w:tc>
          <w:tcPr>
            <w:tcW w:w="2261" w:type="dxa"/>
            <w:vAlign w:val="center"/>
          </w:tcPr>
          <w:p w14:paraId="000001BE" w14:textId="77777777" w:rsidR="00E43AA6" w:rsidRDefault="00E43AA6">
            <w:pPr>
              <w:spacing w:line="276" w:lineRule="auto"/>
              <w:ind w:right="-46"/>
              <w:rPr>
                <w:sz w:val="18"/>
                <w:szCs w:val="18"/>
              </w:rPr>
            </w:pPr>
          </w:p>
        </w:tc>
        <w:tc>
          <w:tcPr>
            <w:tcW w:w="1361" w:type="dxa"/>
            <w:vAlign w:val="center"/>
          </w:tcPr>
          <w:p w14:paraId="000001BF" w14:textId="77777777" w:rsidR="00E43AA6" w:rsidRDefault="00E43AA6">
            <w:pPr>
              <w:spacing w:line="276" w:lineRule="auto"/>
              <w:ind w:right="-46"/>
              <w:rPr>
                <w:sz w:val="18"/>
                <w:szCs w:val="18"/>
              </w:rPr>
            </w:pPr>
          </w:p>
        </w:tc>
        <w:tc>
          <w:tcPr>
            <w:tcW w:w="2891" w:type="dxa"/>
            <w:vAlign w:val="center"/>
          </w:tcPr>
          <w:p w14:paraId="000001C0" w14:textId="77777777" w:rsidR="00E43AA6" w:rsidRDefault="00E43AA6">
            <w:pPr>
              <w:spacing w:line="276" w:lineRule="auto"/>
              <w:ind w:right="-46"/>
              <w:rPr>
                <w:sz w:val="18"/>
                <w:szCs w:val="18"/>
              </w:rPr>
            </w:pPr>
          </w:p>
        </w:tc>
        <w:tc>
          <w:tcPr>
            <w:tcW w:w="1417" w:type="dxa"/>
            <w:vAlign w:val="center"/>
          </w:tcPr>
          <w:p w14:paraId="000001C1" w14:textId="77777777" w:rsidR="00E43AA6" w:rsidRDefault="00E43AA6">
            <w:pPr>
              <w:spacing w:line="276" w:lineRule="auto"/>
              <w:ind w:right="-46"/>
              <w:rPr>
                <w:sz w:val="18"/>
                <w:szCs w:val="18"/>
              </w:rPr>
            </w:pPr>
          </w:p>
        </w:tc>
        <w:tc>
          <w:tcPr>
            <w:tcW w:w="1129" w:type="dxa"/>
            <w:vAlign w:val="center"/>
          </w:tcPr>
          <w:p w14:paraId="000001C2" w14:textId="77777777" w:rsidR="00E43AA6" w:rsidRDefault="00E43AA6">
            <w:pPr>
              <w:spacing w:line="276" w:lineRule="auto"/>
              <w:ind w:right="-46"/>
              <w:rPr>
                <w:sz w:val="18"/>
                <w:szCs w:val="18"/>
              </w:rPr>
            </w:pPr>
          </w:p>
        </w:tc>
      </w:tr>
      <w:tr w:rsidR="00E43AA6" w14:paraId="2A7D629C" w14:textId="77777777" w:rsidTr="00B1007C">
        <w:trPr>
          <w:trHeight w:val="948"/>
        </w:trPr>
        <w:tc>
          <w:tcPr>
            <w:tcW w:w="7930" w:type="dxa"/>
            <w:gridSpan w:val="4"/>
            <w:shd w:val="clear" w:color="auto" w:fill="D9D9D9"/>
            <w:vAlign w:val="center"/>
          </w:tcPr>
          <w:p w14:paraId="000001CD" w14:textId="77777777" w:rsidR="00E43AA6" w:rsidRDefault="00CE3305">
            <w:pPr>
              <w:spacing w:line="276" w:lineRule="auto"/>
              <w:ind w:right="-46"/>
              <w:jc w:val="right"/>
              <w:rPr>
                <w:b/>
                <w:sz w:val="18"/>
                <w:szCs w:val="18"/>
              </w:rPr>
            </w:pPr>
            <w:r>
              <w:rPr>
                <w:b/>
                <w:sz w:val="18"/>
                <w:szCs w:val="18"/>
              </w:rPr>
              <w:t>SKUPAJ:</w:t>
            </w:r>
          </w:p>
        </w:tc>
        <w:tc>
          <w:tcPr>
            <w:tcW w:w="1129" w:type="dxa"/>
            <w:shd w:val="clear" w:color="auto" w:fill="D9D9D9"/>
            <w:vAlign w:val="center"/>
          </w:tcPr>
          <w:p w14:paraId="000001D1" w14:textId="77777777" w:rsidR="00E43AA6" w:rsidRDefault="00CE3305">
            <w:pPr>
              <w:spacing w:line="276" w:lineRule="auto"/>
              <w:ind w:right="-46"/>
              <w:rPr>
                <w:b/>
                <w:sz w:val="18"/>
                <w:szCs w:val="18"/>
              </w:rPr>
            </w:pPr>
            <w:r>
              <w:rPr>
                <w:b/>
                <w:sz w:val="18"/>
                <w:szCs w:val="18"/>
              </w:rPr>
              <w:t>100 %</w:t>
            </w:r>
          </w:p>
        </w:tc>
      </w:tr>
    </w:tbl>
    <w:p w14:paraId="000001D2" w14:textId="77777777" w:rsidR="00E43AA6" w:rsidRDefault="00E43AA6">
      <w:pPr>
        <w:spacing w:line="276" w:lineRule="auto"/>
        <w:ind w:right="-46"/>
        <w:jc w:val="both"/>
        <w:rPr>
          <w:rFonts w:ascii="Calibri" w:eastAsia="Calibri" w:hAnsi="Calibri" w:cs="Calibri"/>
          <w:sz w:val="22"/>
          <w:szCs w:val="22"/>
        </w:rPr>
      </w:pPr>
    </w:p>
    <w:p w14:paraId="559B40C8" w14:textId="136447DD"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2</w:t>
      </w:r>
      <w:r w:rsidRPr="00B1007C">
        <w:rPr>
          <w:rFonts w:ascii="Calibri" w:eastAsia="Calibri" w:hAnsi="Calibri" w:cs="Calibri"/>
          <w:b/>
          <w:bCs/>
          <w:sz w:val="22"/>
          <w:szCs w:val="22"/>
        </w:rPr>
        <w:t xml:space="preserve">: </w:t>
      </w:r>
    </w:p>
    <w:p w14:paraId="401117F7"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2A49DC39" w14:textId="77777777" w:rsidTr="006A3468">
        <w:tc>
          <w:tcPr>
            <w:tcW w:w="2261" w:type="dxa"/>
            <w:shd w:val="clear" w:color="auto" w:fill="D9D9D9"/>
          </w:tcPr>
          <w:p w14:paraId="6AD13A5E"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77B9079B"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1065AF09"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27F8AB23"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09CA2068"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6B528EE8" w14:textId="77777777" w:rsidTr="006A3468">
        <w:trPr>
          <w:trHeight w:val="948"/>
        </w:trPr>
        <w:tc>
          <w:tcPr>
            <w:tcW w:w="2261" w:type="dxa"/>
            <w:vAlign w:val="center"/>
          </w:tcPr>
          <w:p w14:paraId="6E923126" w14:textId="77777777" w:rsidR="00B1007C" w:rsidRDefault="00B1007C" w:rsidP="006A3468">
            <w:pPr>
              <w:spacing w:line="276" w:lineRule="auto"/>
              <w:ind w:right="-46"/>
              <w:rPr>
                <w:sz w:val="18"/>
                <w:szCs w:val="18"/>
              </w:rPr>
            </w:pPr>
          </w:p>
        </w:tc>
        <w:tc>
          <w:tcPr>
            <w:tcW w:w="1361" w:type="dxa"/>
            <w:vAlign w:val="center"/>
          </w:tcPr>
          <w:p w14:paraId="797472B7" w14:textId="77777777" w:rsidR="00B1007C" w:rsidRDefault="00B1007C" w:rsidP="006A3468">
            <w:pPr>
              <w:spacing w:line="276" w:lineRule="auto"/>
              <w:ind w:right="-46"/>
              <w:rPr>
                <w:sz w:val="18"/>
                <w:szCs w:val="18"/>
              </w:rPr>
            </w:pPr>
          </w:p>
        </w:tc>
        <w:tc>
          <w:tcPr>
            <w:tcW w:w="2891" w:type="dxa"/>
            <w:vAlign w:val="center"/>
          </w:tcPr>
          <w:p w14:paraId="0361D6B0" w14:textId="77777777" w:rsidR="00B1007C" w:rsidRDefault="00B1007C" w:rsidP="006A3468">
            <w:pPr>
              <w:spacing w:line="276" w:lineRule="auto"/>
              <w:ind w:right="-46"/>
              <w:rPr>
                <w:sz w:val="18"/>
                <w:szCs w:val="18"/>
              </w:rPr>
            </w:pPr>
          </w:p>
        </w:tc>
        <w:tc>
          <w:tcPr>
            <w:tcW w:w="1417" w:type="dxa"/>
            <w:vAlign w:val="center"/>
          </w:tcPr>
          <w:p w14:paraId="5B75C952" w14:textId="77777777" w:rsidR="00B1007C" w:rsidRDefault="00B1007C" w:rsidP="006A3468">
            <w:pPr>
              <w:spacing w:line="276" w:lineRule="auto"/>
              <w:ind w:right="-46"/>
              <w:rPr>
                <w:sz w:val="18"/>
                <w:szCs w:val="18"/>
              </w:rPr>
            </w:pPr>
          </w:p>
        </w:tc>
        <w:tc>
          <w:tcPr>
            <w:tcW w:w="1129" w:type="dxa"/>
            <w:vAlign w:val="center"/>
          </w:tcPr>
          <w:p w14:paraId="50B92F25" w14:textId="77777777" w:rsidR="00B1007C" w:rsidRDefault="00B1007C" w:rsidP="006A3468">
            <w:pPr>
              <w:spacing w:line="276" w:lineRule="auto"/>
              <w:ind w:right="-46"/>
              <w:rPr>
                <w:sz w:val="18"/>
                <w:szCs w:val="18"/>
              </w:rPr>
            </w:pPr>
          </w:p>
        </w:tc>
      </w:tr>
      <w:tr w:rsidR="00B1007C" w14:paraId="387DF5EC" w14:textId="77777777" w:rsidTr="006A3468">
        <w:trPr>
          <w:trHeight w:val="948"/>
        </w:trPr>
        <w:tc>
          <w:tcPr>
            <w:tcW w:w="2261" w:type="dxa"/>
            <w:vAlign w:val="center"/>
          </w:tcPr>
          <w:p w14:paraId="59414CC5" w14:textId="77777777" w:rsidR="00B1007C" w:rsidRDefault="00B1007C" w:rsidP="006A3468">
            <w:pPr>
              <w:spacing w:line="276" w:lineRule="auto"/>
              <w:ind w:right="-46"/>
              <w:rPr>
                <w:sz w:val="18"/>
                <w:szCs w:val="18"/>
              </w:rPr>
            </w:pPr>
          </w:p>
        </w:tc>
        <w:tc>
          <w:tcPr>
            <w:tcW w:w="1361" w:type="dxa"/>
            <w:vAlign w:val="center"/>
          </w:tcPr>
          <w:p w14:paraId="392B1063" w14:textId="77777777" w:rsidR="00B1007C" w:rsidRDefault="00B1007C" w:rsidP="006A3468">
            <w:pPr>
              <w:spacing w:line="276" w:lineRule="auto"/>
              <w:ind w:right="-46"/>
              <w:rPr>
                <w:sz w:val="18"/>
                <w:szCs w:val="18"/>
              </w:rPr>
            </w:pPr>
          </w:p>
        </w:tc>
        <w:tc>
          <w:tcPr>
            <w:tcW w:w="2891" w:type="dxa"/>
            <w:vAlign w:val="center"/>
          </w:tcPr>
          <w:p w14:paraId="4420723E" w14:textId="77777777" w:rsidR="00B1007C" w:rsidRDefault="00B1007C" w:rsidP="006A3468">
            <w:pPr>
              <w:spacing w:line="276" w:lineRule="auto"/>
              <w:ind w:right="-46"/>
              <w:rPr>
                <w:sz w:val="18"/>
                <w:szCs w:val="18"/>
              </w:rPr>
            </w:pPr>
          </w:p>
        </w:tc>
        <w:tc>
          <w:tcPr>
            <w:tcW w:w="1417" w:type="dxa"/>
            <w:vAlign w:val="center"/>
          </w:tcPr>
          <w:p w14:paraId="2BCB8AEB" w14:textId="77777777" w:rsidR="00B1007C" w:rsidRDefault="00B1007C" w:rsidP="006A3468">
            <w:pPr>
              <w:spacing w:line="276" w:lineRule="auto"/>
              <w:ind w:right="-46"/>
              <w:rPr>
                <w:sz w:val="18"/>
                <w:szCs w:val="18"/>
              </w:rPr>
            </w:pPr>
          </w:p>
        </w:tc>
        <w:tc>
          <w:tcPr>
            <w:tcW w:w="1129" w:type="dxa"/>
            <w:vAlign w:val="center"/>
          </w:tcPr>
          <w:p w14:paraId="3A9D1D68" w14:textId="77777777" w:rsidR="00B1007C" w:rsidRDefault="00B1007C" w:rsidP="006A3468">
            <w:pPr>
              <w:spacing w:line="276" w:lineRule="auto"/>
              <w:ind w:right="-46"/>
              <w:rPr>
                <w:sz w:val="18"/>
                <w:szCs w:val="18"/>
              </w:rPr>
            </w:pPr>
          </w:p>
        </w:tc>
      </w:tr>
      <w:tr w:rsidR="00B1007C" w14:paraId="19D17A37" w14:textId="77777777" w:rsidTr="006A3468">
        <w:trPr>
          <w:trHeight w:val="948"/>
        </w:trPr>
        <w:tc>
          <w:tcPr>
            <w:tcW w:w="2261" w:type="dxa"/>
            <w:vAlign w:val="center"/>
          </w:tcPr>
          <w:p w14:paraId="53504217" w14:textId="77777777" w:rsidR="00B1007C" w:rsidRDefault="00B1007C" w:rsidP="006A3468">
            <w:pPr>
              <w:spacing w:line="276" w:lineRule="auto"/>
              <w:ind w:right="-46"/>
              <w:rPr>
                <w:sz w:val="18"/>
                <w:szCs w:val="18"/>
              </w:rPr>
            </w:pPr>
          </w:p>
        </w:tc>
        <w:tc>
          <w:tcPr>
            <w:tcW w:w="1361" w:type="dxa"/>
            <w:vAlign w:val="center"/>
          </w:tcPr>
          <w:p w14:paraId="490440A6" w14:textId="77777777" w:rsidR="00B1007C" w:rsidRDefault="00B1007C" w:rsidP="006A3468">
            <w:pPr>
              <w:spacing w:line="276" w:lineRule="auto"/>
              <w:ind w:right="-46"/>
              <w:rPr>
                <w:sz w:val="18"/>
                <w:szCs w:val="18"/>
              </w:rPr>
            </w:pPr>
          </w:p>
        </w:tc>
        <w:tc>
          <w:tcPr>
            <w:tcW w:w="2891" w:type="dxa"/>
            <w:vAlign w:val="center"/>
          </w:tcPr>
          <w:p w14:paraId="43310768" w14:textId="77777777" w:rsidR="00B1007C" w:rsidRDefault="00B1007C" w:rsidP="006A3468">
            <w:pPr>
              <w:spacing w:line="276" w:lineRule="auto"/>
              <w:ind w:right="-46"/>
              <w:rPr>
                <w:sz w:val="18"/>
                <w:szCs w:val="18"/>
              </w:rPr>
            </w:pPr>
          </w:p>
        </w:tc>
        <w:tc>
          <w:tcPr>
            <w:tcW w:w="1417" w:type="dxa"/>
            <w:vAlign w:val="center"/>
          </w:tcPr>
          <w:p w14:paraId="4AF5F839" w14:textId="77777777" w:rsidR="00B1007C" w:rsidRDefault="00B1007C" w:rsidP="006A3468">
            <w:pPr>
              <w:spacing w:line="276" w:lineRule="auto"/>
              <w:ind w:right="-46"/>
              <w:rPr>
                <w:sz w:val="18"/>
                <w:szCs w:val="18"/>
              </w:rPr>
            </w:pPr>
          </w:p>
        </w:tc>
        <w:tc>
          <w:tcPr>
            <w:tcW w:w="1129" w:type="dxa"/>
            <w:vAlign w:val="center"/>
          </w:tcPr>
          <w:p w14:paraId="59407B92" w14:textId="77777777" w:rsidR="00B1007C" w:rsidRDefault="00B1007C" w:rsidP="006A3468">
            <w:pPr>
              <w:spacing w:line="276" w:lineRule="auto"/>
              <w:ind w:right="-46"/>
              <w:rPr>
                <w:sz w:val="18"/>
                <w:szCs w:val="18"/>
              </w:rPr>
            </w:pPr>
          </w:p>
        </w:tc>
      </w:tr>
      <w:tr w:rsidR="00B1007C" w14:paraId="116B6133" w14:textId="77777777" w:rsidTr="006A3468">
        <w:trPr>
          <w:trHeight w:val="948"/>
        </w:trPr>
        <w:tc>
          <w:tcPr>
            <w:tcW w:w="7930" w:type="dxa"/>
            <w:gridSpan w:val="4"/>
            <w:shd w:val="clear" w:color="auto" w:fill="D9D9D9"/>
            <w:vAlign w:val="center"/>
          </w:tcPr>
          <w:p w14:paraId="144A5238"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0240F7B4" w14:textId="77777777" w:rsidR="00B1007C" w:rsidRDefault="00B1007C" w:rsidP="006A3468">
            <w:pPr>
              <w:spacing w:line="276" w:lineRule="auto"/>
              <w:ind w:right="-46"/>
              <w:rPr>
                <w:b/>
                <w:sz w:val="18"/>
                <w:szCs w:val="18"/>
              </w:rPr>
            </w:pPr>
            <w:r>
              <w:rPr>
                <w:b/>
                <w:sz w:val="18"/>
                <w:szCs w:val="18"/>
              </w:rPr>
              <w:t>100 %</w:t>
            </w:r>
          </w:p>
        </w:tc>
      </w:tr>
    </w:tbl>
    <w:p w14:paraId="5F7CACD5" w14:textId="77777777" w:rsidR="00B1007C" w:rsidRDefault="00B1007C" w:rsidP="00B1007C">
      <w:pPr>
        <w:spacing w:line="276" w:lineRule="auto"/>
        <w:ind w:right="-46"/>
        <w:jc w:val="both"/>
        <w:rPr>
          <w:rFonts w:ascii="Calibri" w:eastAsia="Calibri" w:hAnsi="Calibri" w:cs="Calibri"/>
          <w:sz w:val="22"/>
          <w:szCs w:val="22"/>
        </w:rPr>
      </w:pPr>
    </w:p>
    <w:p w14:paraId="4CFF46E9" w14:textId="05295D6D"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3</w:t>
      </w:r>
      <w:r w:rsidRPr="00B1007C">
        <w:rPr>
          <w:rFonts w:ascii="Calibri" w:eastAsia="Calibri" w:hAnsi="Calibri" w:cs="Calibri"/>
          <w:b/>
          <w:bCs/>
          <w:sz w:val="22"/>
          <w:szCs w:val="22"/>
        </w:rPr>
        <w:t xml:space="preserve">: </w:t>
      </w:r>
    </w:p>
    <w:p w14:paraId="7850492F"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5348FC86" w14:textId="77777777" w:rsidTr="006A3468">
        <w:tc>
          <w:tcPr>
            <w:tcW w:w="2261" w:type="dxa"/>
            <w:shd w:val="clear" w:color="auto" w:fill="D9D9D9"/>
          </w:tcPr>
          <w:p w14:paraId="3B148989"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1DED112E"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2AB8E555"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1242BCA2"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254B42A8"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63D3A502" w14:textId="77777777" w:rsidTr="006A3468">
        <w:trPr>
          <w:trHeight w:val="948"/>
        </w:trPr>
        <w:tc>
          <w:tcPr>
            <w:tcW w:w="2261" w:type="dxa"/>
            <w:vAlign w:val="center"/>
          </w:tcPr>
          <w:p w14:paraId="320C8430" w14:textId="77777777" w:rsidR="00B1007C" w:rsidRDefault="00B1007C" w:rsidP="006A3468">
            <w:pPr>
              <w:spacing w:line="276" w:lineRule="auto"/>
              <w:ind w:right="-46"/>
              <w:rPr>
                <w:sz w:val="18"/>
                <w:szCs w:val="18"/>
              </w:rPr>
            </w:pPr>
          </w:p>
        </w:tc>
        <w:tc>
          <w:tcPr>
            <w:tcW w:w="1361" w:type="dxa"/>
            <w:vAlign w:val="center"/>
          </w:tcPr>
          <w:p w14:paraId="2537E14F" w14:textId="77777777" w:rsidR="00B1007C" w:rsidRDefault="00B1007C" w:rsidP="006A3468">
            <w:pPr>
              <w:spacing w:line="276" w:lineRule="auto"/>
              <w:ind w:right="-46"/>
              <w:rPr>
                <w:sz w:val="18"/>
                <w:szCs w:val="18"/>
              </w:rPr>
            </w:pPr>
          </w:p>
        </w:tc>
        <w:tc>
          <w:tcPr>
            <w:tcW w:w="2891" w:type="dxa"/>
            <w:vAlign w:val="center"/>
          </w:tcPr>
          <w:p w14:paraId="6BCB4C31" w14:textId="77777777" w:rsidR="00B1007C" w:rsidRDefault="00B1007C" w:rsidP="006A3468">
            <w:pPr>
              <w:spacing w:line="276" w:lineRule="auto"/>
              <w:ind w:right="-46"/>
              <w:rPr>
                <w:sz w:val="18"/>
                <w:szCs w:val="18"/>
              </w:rPr>
            </w:pPr>
          </w:p>
        </w:tc>
        <w:tc>
          <w:tcPr>
            <w:tcW w:w="1417" w:type="dxa"/>
            <w:vAlign w:val="center"/>
          </w:tcPr>
          <w:p w14:paraId="7136F25A" w14:textId="77777777" w:rsidR="00B1007C" w:rsidRDefault="00B1007C" w:rsidP="006A3468">
            <w:pPr>
              <w:spacing w:line="276" w:lineRule="auto"/>
              <w:ind w:right="-46"/>
              <w:rPr>
                <w:sz w:val="18"/>
                <w:szCs w:val="18"/>
              </w:rPr>
            </w:pPr>
          </w:p>
        </w:tc>
        <w:tc>
          <w:tcPr>
            <w:tcW w:w="1129" w:type="dxa"/>
            <w:vAlign w:val="center"/>
          </w:tcPr>
          <w:p w14:paraId="63FC5EF4" w14:textId="77777777" w:rsidR="00B1007C" w:rsidRDefault="00B1007C" w:rsidP="006A3468">
            <w:pPr>
              <w:spacing w:line="276" w:lineRule="auto"/>
              <w:ind w:right="-46"/>
              <w:rPr>
                <w:sz w:val="18"/>
                <w:szCs w:val="18"/>
              </w:rPr>
            </w:pPr>
          </w:p>
        </w:tc>
      </w:tr>
      <w:tr w:rsidR="00B1007C" w14:paraId="20FF9E74" w14:textId="77777777" w:rsidTr="006A3468">
        <w:trPr>
          <w:trHeight w:val="948"/>
        </w:trPr>
        <w:tc>
          <w:tcPr>
            <w:tcW w:w="2261" w:type="dxa"/>
            <w:vAlign w:val="center"/>
          </w:tcPr>
          <w:p w14:paraId="496E2CEB" w14:textId="77777777" w:rsidR="00B1007C" w:rsidRDefault="00B1007C" w:rsidP="006A3468">
            <w:pPr>
              <w:spacing w:line="276" w:lineRule="auto"/>
              <w:ind w:right="-46"/>
              <w:rPr>
                <w:sz w:val="18"/>
                <w:szCs w:val="18"/>
              </w:rPr>
            </w:pPr>
          </w:p>
        </w:tc>
        <w:tc>
          <w:tcPr>
            <w:tcW w:w="1361" w:type="dxa"/>
            <w:vAlign w:val="center"/>
          </w:tcPr>
          <w:p w14:paraId="22BE227E" w14:textId="77777777" w:rsidR="00B1007C" w:rsidRDefault="00B1007C" w:rsidP="006A3468">
            <w:pPr>
              <w:spacing w:line="276" w:lineRule="auto"/>
              <w:ind w:right="-46"/>
              <w:rPr>
                <w:sz w:val="18"/>
                <w:szCs w:val="18"/>
              </w:rPr>
            </w:pPr>
          </w:p>
        </w:tc>
        <w:tc>
          <w:tcPr>
            <w:tcW w:w="2891" w:type="dxa"/>
            <w:vAlign w:val="center"/>
          </w:tcPr>
          <w:p w14:paraId="733DFD8F" w14:textId="77777777" w:rsidR="00B1007C" w:rsidRDefault="00B1007C" w:rsidP="006A3468">
            <w:pPr>
              <w:spacing w:line="276" w:lineRule="auto"/>
              <w:ind w:right="-46"/>
              <w:rPr>
                <w:sz w:val="18"/>
                <w:szCs w:val="18"/>
              </w:rPr>
            </w:pPr>
          </w:p>
        </w:tc>
        <w:tc>
          <w:tcPr>
            <w:tcW w:w="1417" w:type="dxa"/>
            <w:vAlign w:val="center"/>
          </w:tcPr>
          <w:p w14:paraId="2C354339" w14:textId="77777777" w:rsidR="00B1007C" w:rsidRDefault="00B1007C" w:rsidP="006A3468">
            <w:pPr>
              <w:spacing w:line="276" w:lineRule="auto"/>
              <w:ind w:right="-46"/>
              <w:rPr>
                <w:sz w:val="18"/>
                <w:szCs w:val="18"/>
              </w:rPr>
            </w:pPr>
          </w:p>
        </w:tc>
        <w:tc>
          <w:tcPr>
            <w:tcW w:w="1129" w:type="dxa"/>
            <w:vAlign w:val="center"/>
          </w:tcPr>
          <w:p w14:paraId="1260A752" w14:textId="77777777" w:rsidR="00B1007C" w:rsidRDefault="00B1007C" w:rsidP="006A3468">
            <w:pPr>
              <w:spacing w:line="276" w:lineRule="auto"/>
              <w:ind w:right="-46"/>
              <w:rPr>
                <w:sz w:val="18"/>
                <w:szCs w:val="18"/>
              </w:rPr>
            </w:pPr>
          </w:p>
        </w:tc>
      </w:tr>
      <w:tr w:rsidR="00B1007C" w14:paraId="2B7DCC8B" w14:textId="77777777" w:rsidTr="006A3468">
        <w:trPr>
          <w:trHeight w:val="948"/>
        </w:trPr>
        <w:tc>
          <w:tcPr>
            <w:tcW w:w="2261" w:type="dxa"/>
            <w:vAlign w:val="center"/>
          </w:tcPr>
          <w:p w14:paraId="096E7B52" w14:textId="77777777" w:rsidR="00B1007C" w:rsidRDefault="00B1007C" w:rsidP="006A3468">
            <w:pPr>
              <w:spacing w:line="276" w:lineRule="auto"/>
              <w:ind w:right="-46"/>
              <w:rPr>
                <w:sz w:val="18"/>
                <w:szCs w:val="18"/>
              </w:rPr>
            </w:pPr>
          </w:p>
        </w:tc>
        <w:tc>
          <w:tcPr>
            <w:tcW w:w="1361" w:type="dxa"/>
            <w:vAlign w:val="center"/>
          </w:tcPr>
          <w:p w14:paraId="6E7DAE96" w14:textId="77777777" w:rsidR="00B1007C" w:rsidRDefault="00B1007C" w:rsidP="006A3468">
            <w:pPr>
              <w:spacing w:line="276" w:lineRule="auto"/>
              <w:ind w:right="-46"/>
              <w:rPr>
                <w:sz w:val="18"/>
                <w:szCs w:val="18"/>
              </w:rPr>
            </w:pPr>
          </w:p>
        </w:tc>
        <w:tc>
          <w:tcPr>
            <w:tcW w:w="2891" w:type="dxa"/>
            <w:vAlign w:val="center"/>
          </w:tcPr>
          <w:p w14:paraId="669F9A5D" w14:textId="77777777" w:rsidR="00B1007C" w:rsidRDefault="00B1007C" w:rsidP="006A3468">
            <w:pPr>
              <w:spacing w:line="276" w:lineRule="auto"/>
              <w:ind w:right="-46"/>
              <w:rPr>
                <w:sz w:val="18"/>
                <w:szCs w:val="18"/>
              </w:rPr>
            </w:pPr>
          </w:p>
        </w:tc>
        <w:tc>
          <w:tcPr>
            <w:tcW w:w="1417" w:type="dxa"/>
            <w:vAlign w:val="center"/>
          </w:tcPr>
          <w:p w14:paraId="13F1D4F4" w14:textId="77777777" w:rsidR="00B1007C" w:rsidRDefault="00B1007C" w:rsidP="006A3468">
            <w:pPr>
              <w:spacing w:line="276" w:lineRule="auto"/>
              <w:ind w:right="-46"/>
              <w:rPr>
                <w:sz w:val="18"/>
                <w:szCs w:val="18"/>
              </w:rPr>
            </w:pPr>
          </w:p>
        </w:tc>
        <w:tc>
          <w:tcPr>
            <w:tcW w:w="1129" w:type="dxa"/>
            <w:vAlign w:val="center"/>
          </w:tcPr>
          <w:p w14:paraId="3F834F16" w14:textId="77777777" w:rsidR="00B1007C" w:rsidRDefault="00B1007C" w:rsidP="006A3468">
            <w:pPr>
              <w:spacing w:line="276" w:lineRule="auto"/>
              <w:ind w:right="-46"/>
              <w:rPr>
                <w:sz w:val="18"/>
                <w:szCs w:val="18"/>
              </w:rPr>
            </w:pPr>
          </w:p>
        </w:tc>
      </w:tr>
      <w:tr w:rsidR="00B1007C" w14:paraId="17B47E82" w14:textId="77777777" w:rsidTr="006A3468">
        <w:trPr>
          <w:trHeight w:val="948"/>
        </w:trPr>
        <w:tc>
          <w:tcPr>
            <w:tcW w:w="7930" w:type="dxa"/>
            <w:gridSpan w:val="4"/>
            <w:shd w:val="clear" w:color="auto" w:fill="D9D9D9"/>
            <w:vAlign w:val="center"/>
          </w:tcPr>
          <w:p w14:paraId="141CCA43"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2F88370B" w14:textId="77777777" w:rsidR="00B1007C" w:rsidRDefault="00B1007C" w:rsidP="006A3468">
            <w:pPr>
              <w:spacing w:line="276" w:lineRule="auto"/>
              <w:ind w:right="-46"/>
              <w:rPr>
                <w:b/>
                <w:sz w:val="18"/>
                <w:szCs w:val="18"/>
              </w:rPr>
            </w:pPr>
            <w:r>
              <w:rPr>
                <w:b/>
                <w:sz w:val="18"/>
                <w:szCs w:val="18"/>
              </w:rPr>
              <w:t>100 %</w:t>
            </w:r>
          </w:p>
        </w:tc>
      </w:tr>
    </w:tbl>
    <w:p w14:paraId="02660F15" w14:textId="77777777" w:rsidR="00B1007C" w:rsidRDefault="00B1007C" w:rsidP="00B1007C">
      <w:pPr>
        <w:spacing w:line="276" w:lineRule="auto"/>
        <w:ind w:right="-46"/>
        <w:jc w:val="both"/>
        <w:rPr>
          <w:rFonts w:ascii="Calibri" w:eastAsia="Calibri" w:hAnsi="Calibri" w:cs="Calibri"/>
          <w:sz w:val="22"/>
          <w:szCs w:val="22"/>
        </w:rPr>
      </w:pPr>
    </w:p>
    <w:p w14:paraId="205D418B" w14:textId="3EEF6ABF"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4</w:t>
      </w:r>
      <w:r w:rsidRPr="00B1007C">
        <w:rPr>
          <w:rFonts w:ascii="Calibri" w:eastAsia="Calibri" w:hAnsi="Calibri" w:cs="Calibri"/>
          <w:b/>
          <w:bCs/>
          <w:sz w:val="22"/>
          <w:szCs w:val="22"/>
        </w:rPr>
        <w:t xml:space="preserve">: </w:t>
      </w:r>
    </w:p>
    <w:p w14:paraId="34A82BB8"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2793BEBE" w14:textId="77777777" w:rsidTr="006A3468">
        <w:tc>
          <w:tcPr>
            <w:tcW w:w="2261" w:type="dxa"/>
            <w:shd w:val="clear" w:color="auto" w:fill="D9D9D9"/>
          </w:tcPr>
          <w:p w14:paraId="32A2017E"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0C201BD6"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46D8AB25"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012A9272"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5940D762"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0392D27B" w14:textId="77777777" w:rsidTr="006A3468">
        <w:trPr>
          <w:trHeight w:val="948"/>
        </w:trPr>
        <w:tc>
          <w:tcPr>
            <w:tcW w:w="2261" w:type="dxa"/>
            <w:vAlign w:val="center"/>
          </w:tcPr>
          <w:p w14:paraId="6A0952CB" w14:textId="77777777" w:rsidR="00B1007C" w:rsidRDefault="00B1007C" w:rsidP="006A3468">
            <w:pPr>
              <w:spacing w:line="276" w:lineRule="auto"/>
              <w:ind w:right="-46"/>
              <w:rPr>
                <w:sz w:val="18"/>
                <w:szCs w:val="18"/>
              </w:rPr>
            </w:pPr>
          </w:p>
        </w:tc>
        <w:tc>
          <w:tcPr>
            <w:tcW w:w="1361" w:type="dxa"/>
            <w:vAlign w:val="center"/>
          </w:tcPr>
          <w:p w14:paraId="02BA1270" w14:textId="77777777" w:rsidR="00B1007C" w:rsidRDefault="00B1007C" w:rsidP="006A3468">
            <w:pPr>
              <w:spacing w:line="276" w:lineRule="auto"/>
              <w:ind w:right="-46"/>
              <w:rPr>
                <w:sz w:val="18"/>
                <w:szCs w:val="18"/>
              </w:rPr>
            </w:pPr>
          </w:p>
        </w:tc>
        <w:tc>
          <w:tcPr>
            <w:tcW w:w="2891" w:type="dxa"/>
            <w:vAlign w:val="center"/>
          </w:tcPr>
          <w:p w14:paraId="3761FA40" w14:textId="77777777" w:rsidR="00B1007C" w:rsidRDefault="00B1007C" w:rsidP="006A3468">
            <w:pPr>
              <w:spacing w:line="276" w:lineRule="auto"/>
              <w:ind w:right="-46"/>
              <w:rPr>
                <w:sz w:val="18"/>
                <w:szCs w:val="18"/>
              </w:rPr>
            </w:pPr>
          </w:p>
        </w:tc>
        <w:tc>
          <w:tcPr>
            <w:tcW w:w="1417" w:type="dxa"/>
            <w:vAlign w:val="center"/>
          </w:tcPr>
          <w:p w14:paraId="44CA3F7F" w14:textId="77777777" w:rsidR="00B1007C" w:rsidRDefault="00B1007C" w:rsidP="006A3468">
            <w:pPr>
              <w:spacing w:line="276" w:lineRule="auto"/>
              <w:ind w:right="-46"/>
              <w:rPr>
                <w:sz w:val="18"/>
                <w:szCs w:val="18"/>
              </w:rPr>
            </w:pPr>
          </w:p>
        </w:tc>
        <w:tc>
          <w:tcPr>
            <w:tcW w:w="1129" w:type="dxa"/>
            <w:vAlign w:val="center"/>
          </w:tcPr>
          <w:p w14:paraId="1DF2B83E" w14:textId="77777777" w:rsidR="00B1007C" w:rsidRDefault="00B1007C" w:rsidP="006A3468">
            <w:pPr>
              <w:spacing w:line="276" w:lineRule="auto"/>
              <w:ind w:right="-46"/>
              <w:rPr>
                <w:sz w:val="18"/>
                <w:szCs w:val="18"/>
              </w:rPr>
            </w:pPr>
          </w:p>
        </w:tc>
      </w:tr>
      <w:tr w:rsidR="00B1007C" w14:paraId="568110E0" w14:textId="77777777" w:rsidTr="006A3468">
        <w:trPr>
          <w:trHeight w:val="948"/>
        </w:trPr>
        <w:tc>
          <w:tcPr>
            <w:tcW w:w="2261" w:type="dxa"/>
            <w:vAlign w:val="center"/>
          </w:tcPr>
          <w:p w14:paraId="32A175C0" w14:textId="77777777" w:rsidR="00B1007C" w:rsidRDefault="00B1007C" w:rsidP="006A3468">
            <w:pPr>
              <w:spacing w:line="276" w:lineRule="auto"/>
              <w:ind w:right="-46"/>
              <w:rPr>
                <w:sz w:val="18"/>
                <w:szCs w:val="18"/>
              </w:rPr>
            </w:pPr>
          </w:p>
        </w:tc>
        <w:tc>
          <w:tcPr>
            <w:tcW w:w="1361" w:type="dxa"/>
            <w:vAlign w:val="center"/>
          </w:tcPr>
          <w:p w14:paraId="772F2202" w14:textId="77777777" w:rsidR="00B1007C" w:rsidRDefault="00B1007C" w:rsidP="006A3468">
            <w:pPr>
              <w:spacing w:line="276" w:lineRule="auto"/>
              <w:ind w:right="-46"/>
              <w:rPr>
                <w:sz w:val="18"/>
                <w:szCs w:val="18"/>
              </w:rPr>
            </w:pPr>
          </w:p>
        </w:tc>
        <w:tc>
          <w:tcPr>
            <w:tcW w:w="2891" w:type="dxa"/>
            <w:vAlign w:val="center"/>
          </w:tcPr>
          <w:p w14:paraId="6638B011" w14:textId="77777777" w:rsidR="00B1007C" w:rsidRDefault="00B1007C" w:rsidP="006A3468">
            <w:pPr>
              <w:spacing w:line="276" w:lineRule="auto"/>
              <w:ind w:right="-46"/>
              <w:rPr>
                <w:sz w:val="18"/>
                <w:szCs w:val="18"/>
              </w:rPr>
            </w:pPr>
          </w:p>
        </w:tc>
        <w:tc>
          <w:tcPr>
            <w:tcW w:w="1417" w:type="dxa"/>
            <w:vAlign w:val="center"/>
          </w:tcPr>
          <w:p w14:paraId="27C77A6F" w14:textId="77777777" w:rsidR="00B1007C" w:rsidRDefault="00B1007C" w:rsidP="006A3468">
            <w:pPr>
              <w:spacing w:line="276" w:lineRule="auto"/>
              <w:ind w:right="-46"/>
              <w:rPr>
                <w:sz w:val="18"/>
                <w:szCs w:val="18"/>
              </w:rPr>
            </w:pPr>
          </w:p>
        </w:tc>
        <w:tc>
          <w:tcPr>
            <w:tcW w:w="1129" w:type="dxa"/>
            <w:vAlign w:val="center"/>
          </w:tcPr>
          <w:p w14:paraId="2AB0AA46" w14:textId="77777777" w:rsidR="00B1007C" w:rsidRDefault="00B1007C" w:rsidP="006A3468">
            <w:pPr>
              <w:spacing w:line="276" w:lineRule="auto"/>
              <w:ind w:right="-46"/>
              <w:rPr>
                <w:sz w:val="18"/>
                <w:szCs w:val="18"/>
              </w:rPr>
            </w:pPr>
          </w:p>
        </w:tc>
      </w:tr>
      <w:tr w:rsidR="00B1007C" w14:paraId="46BB8A30" w14:textId="77777777" w:rsidTr="006A3468">
        <w:trPr>
          <w:trHeight w:val="948"/>
        </w:trPr>
        <w:tc>
          <w:tcPr>
            <w:tcW w:w="2261" w:type="dxa"/>
            <w:vAlign w:val="center"/>
          </w:tcPr>
          <w:p w14:paraId="30714C39" w14:textId="77777777" w:rsidR="00B1007C" w:rsidRDefault="00B1007C" w:rsidP="006A3468">
            <w:pPr>
              <w:spacing w:line="276" w:lineRule="auto"/>
              <w:ind w:right="-46"/>
              <w:rPr>
                <w:sz w:val="18"/>
                <w:szCs w:val="18"/>
              </w:rPr>
            </w:pPr>
          </w:p>
        </w:tc>
        <w:tc>
          <w:tcPr>
            <w:tcW w:w="1361" w:type="dxa"/>
            <w:vAlign w:val="center"/>
          </w:tcPr>
          <w:p w14:paraId="0586014D" w14:textId="77777777" w:rsidR="00B1007C" w:rsidRDefault="00B1007C" w:rsidP="006A3468">
            <w:pPr>
              <w:spacing w:line="276" w:lineRule="auto"/>
              <w:ind w:right="-46"/>
              <w:rPr>
                <w:sz w:val="18"/>
                <w:szCs w:val="18"/>
              </w:rPr>
            </w:pPr>
          </w:p>
        </w:tc>
        <w:tc>
          <w:tcPr>
            <w:tcW w:w="2891" w:type="dxa"/>
            <w:vAlign w:val="center"/>
          </w:tcPr>
          <w:p w14:paraId="00EC8B3E" w14:textId="77777777" w:rsidR="00B1007C" w:rsidRDefault="00B1007C" w:rsidP="006A3468">
            <w:pPr>
              <w:spacing w:line="276" w:lineRule="auto"/>
              <w:ind w:right="-46"/>
              <w:rPr>
                <w:sz w:val="18"/>
                <w:szCs w:val="18"/>
              </w:rPr>
            </w:pPr>
          </w:p>
        </w:tc>
        <w:tc>
          <w:tcPr>
            <w:tcW w:w="1417" w:type="dxa"/>
            <w:vAlign w:val="center"/>
          </w:tcPr>
          <w:p w14:paraId="0DA679B5" w14:textId="77777777" w:rsidR="00B1007C" w:rsidRDefault="00B1007C" w:rsidP="006A3468">
            <w:pPr>
              <w:spacing w:line="276" w:lineRule="auto"/>
              <w:ind w:right="-46"/>
              <w:rPr>
                <w:sz w:val="18"/>
                <w:szCs w:val="18"/>
              </w:rPr>
            </w:pPr>
          </w:p>
        </w:tc>
        <w:tc>
          <w:tcPr>
            <w:tcW w:w="1129" w:type="dxa"/>
            <w:vAlign w:val="center"/>
          </w:tcPr>
          <w:p w14:paraId="4697C05D" w14:textId="77777777" w:rsidR="00B1007C" w:rsidRDefault="00B1007C" w:rsidP="006A3468">
            <w:pPr>
              <w:spacing w:line="276" w:lineRule="auto"/>
              <w:ind w:right="-46"/>
              <w:rPr>
                <w:sz w:val="18"/>
                <w:szCs w:val="18"/>
              </w:rPr>
            </w:pPr>
          </w:p>
        </w:tc>
      </w:tr>
      <w:tr w:rsidR="00B1007C" w14:paraId="3A1B7A31" w14:textId="77777777" w:rsidTr="006A3468">
        <w:trPr>
          <w:trHeight w:val="948"/>
        </w:trPr>
        <w:tc>
          <w:tcPr>
            <w:tcW w:w="7930" w:type="dxa"/>
            <w:gridSpan w:val="4"/>
            <w:shd w:val="clear" w:color="auto" w:fill="D9D9D9"/>
            <w:vAlign w:val="center"/>
          </w:tcPr>
          <w:p w14:paraId="23B11FDE"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5D20459D" w14:textId="77777777" w:rsidR="00B1007C" w:rsidRDefault="00B1007C" w:rsidP="006A3468">
            <w:pPr>
              <w:spacing w:line="276" w:lineRule="auto"/>
              <w:ind w:right="-46"/>
              <w:rPr>
                <w:b/>
                <w:sz w:val="18"/>
                <w:szCs w:val="18"/>
              </w:rPr>
            </w:pPr>
            <w:r>
              <w:rPr>
                <w:b/>
                <w:sz w:val="18"/>
                <w:szCs w:val="18"/>
              </w:rPr>
              <w:t>100 %</w:t>
            </w:r>
          </w:p>
        </w:tc>
      </w:tr>
    </w:tbl>
    <w:p w14:paraId="4B2B81B1" w14:textId="77777777" w:rsidR="00B1007C" w:rsidRDefault="00B1007C" w:rsidP="00B1007C">
      <w:pPr>
        <w:spacing w:line="276" w:lineRule="auto"/>
        <w:ind w:right="-46"/>
        <w:jc w:val="both"/>
        <w:rPr>
          <w:rFonts w:ascii="Calibri" w:eastAsia="Calibri" w:hAnsi="Calibri" w:cs="Calibri"/>
          <w:sz w:val="22"/>
          <w:szCs w:val="22"/>
        </w:rPr>
      </w:pPr>
    </w:p>
    <w:p w14:paraId="5F1B3F9C" w14:textId="6155FD61"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5</w:t>
      </w:r>
      <w:r w:rsidRPr="00B1007C">
        <w:rPr>
          <w:rFonts w:ascii="Calibri" w:eastAsia="Calibri" w:hAnsi="Calibri" w:cs="Calibri"/>
          <w:b/>
          <w:bCs/>
          <w:sz w:val="22"/>
          <w:szCs w:val="22"/>
        </w:rPr>
        <w:t xml:space="preserve">: </w:t>
      </w:r>
    </w:p>
    <w:p w14:paraId="33643B7C"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120F97F9" w14:textId="77777777" w:rsidTr="006A3468">
        <w:tc>
          <w:tcPr>
            <w:tcW w:w="2261" w:type="dxa"/>
            <w:shd w:val="clear" w:color="auto" w:fill="D9D9D9"/>
          </w:tcPr>
          <w:p w14:paraId="274AC888" w14:textId="77777777" w:rsidR="00B1007C" w:rsidRDefault="00B1007C" w:rsidP="006A3468">
            <w:pPr>
              <w:spacing w:line="276" w:lineRule="auto"/>
              <w:ind w:right="-46"/>
              <w:jc w:val="center"/>
              <w:rPr>
                <w:b/>
                <w:sz w:val="16"/>
                <w:szCs w:val="16"/>
              </w:rPr>
            </w:pPr>
            <w:r>
              <w:rPr>
                <w:b/>
                <w:sz w:val="16"/>
                <w:szCs w:val="16"/>
              </w:rPr>
              <w:lastRenderedPageBreak/>
              <w:t>NAZIV GOSPODARSKEGA SUBJEKTA</w:t>
            </w:r>
          </w:p>
        </w:tc>
        <w:tc>
          <w:tcPr>
            <w:tcW w:w="1361" w:type="dxa"/>
            <w:shd w:val="clear" w:color="auto" w:fill="D9D9D9"/>
          </w:tcPr>
          <w:p w14:paraId="7AFBE3FE"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2C667844"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72209F3E"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688A05DB"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5E879753" w14:textId="77777777" w:rsidTr="006A3468">
        <w:trPr>
          <w:trHeight w:val="948"/>
        </w:trPr>
        <w:tc>
          <w:tcPr>
            <w:tcW w:w="2261" w:type="dxa"/>
            <w:vAlign w:val="center"/>
          </w:tcPr>
          <w:p w14:paraId="7B45F722" w14:textId="77777777" w:rsidR="00B1007C" w:rsidRDefault="00B1007C" w:rsidP="006A3468">
            <w:pPr>
              <w:spacing w:line="276" w:lineRule="auto"/>
              <w:ind w:right="-46"/>
              <w:rPr>
                <w:sz w:val="18"/>
                <w:szCs w:val="18"/>
              </w:rPr>
            </w:pPr>
          </w:p>
        </w:tc>
        <w:tc>
          <w:tcPr>
            <w:tcW w:w="1361" w:type="dxa"/>
            <w:vAlign w:val="center"/>
          </w:tcPr>
          <w:p w14:paraId="4626BEB9" w14:textId="77777777" w:rsidR="00B1007C" w:rsidRDefault="00B1007C" w:rsidP="006A3468">
            <w:pPr>
              <w:spacing w:line="276" w:lineRule="auto"/>
              <w:ind w:right="-46"/>
              <w:rPr>
                <w:sz w:val="18"/>
                <w:szCs w:val="18"/>
              </w:rPr>
            </w:pPr>
          </w:p>
        </w:tc>
        <w:tc>
          <w:tcPr>
            <w:tcW w:w="2891" w:type="dxa"/>
            <w:vAlign w:val="center"/>
          </w:tcPr>
          <w:p w14:paraId="576FA449" w14:textId="77777777" w:rsidR="00B1007C" w:rsidRDefault="00B1007C" w:rsidP="006A3468">
            <w:pPr>
              <w:spacing w:line="276" w:lineRule="auto"/>
              <w:ind w:right="-46"/>
              <w:rPr>
                <w:sz w:val="18"/>
                <w:szCs w:val="18"/>
              </w:rPr>
            </w:pPr>
          </w:p>
        </w:tc>
        <w:tc>
          <w:tcPr>
            <w:tcW w:w="1417" w:type="dxa"/>
            <w:vAlign w:val="center"/>
          </w:tcPr>
          <w:p w14:paraId="70FE5FA1" w14:textId="77777777" w:rsidR="00B1007C" w:rsidRDefault="00B1007C" w:rsidP="006A3468">
            <w:pPr>
              <w:spacing w:line="276" w:lineRule="auto"/>
              <w:ind w:right="-46"/>
              <w:rPr>
                <w:sz w:val="18"/>
                <w:szCs w:val="18"/>
              </w:rPr>
            </w:pPr>
          </w:p>
        </w:tc>
        <w:tc>
          <w:tcPr>
            <w:tcW w:w="1129" w:type="dxa"/>
            <w:vAlign w:val="center"/>
          </w:tcPr>
          <w:p w14:paraId="69A79EE5" w14:textId="77777777" w:rsidR="00B1007C" w:rsidRDefault="00B1007C" w:rsidP="006A3468">
            <w:pPr>
              <w:spacing w:line="276" w:lineRule="auto"/>
              <w:ind w:right="-46"/>
              <w:rPr>
                <w:sz w:val="18"/>
                <w:szCs w:val="18"/>
              </w:rPr>
            </w:pPr>
          </w:p>
        </w:tc>
      </w:tr>
      <w:tr w:rsidR="00B1007C" w14:paraId="28DDBF01" w14:textId="77777777" w:rsidTr="006A3468">
        <w:trPr>
          <w:trHeight w:val="948"/>
        </w:trPr>
        <w:tc>
          <w:tcPr>
            <w:tcW w:w="2261" w:type="dxa"/>
            <w:vAlign w:val="center"/>
          </w:tcPr>
          <w:p w14:paraId="12C526B8" w14:textId="77777777" w:rsidR="00B1007C" w:rsidRDefault="00B1007C" w:rsidP="006A3468">
            <w:pPr>
              <w:spacing w:line="276" w:lineRule="auto"/>
              <w:ind w:right="-46"/>
              <w:rPr>
                <w:sz w:val="18"/>
                <w:szCs w:val="18"/>
              </w:rPr>
            </w:pPr>
          </w:p>
        </w:tc>
        <w:tc>
          <w:tcPr>
            <w:tcW w:w="1361" w:type="dxa"/>
            <w:vAlign w:val="center"/>
          </w:tcPr>
          <w:p w14:paraId="306B12F9" w14:textId="77777777" w:rsidR="00B1007C" w:rsidRDefault="00B1007C" w:rsidP="006A3468">
            <w:pPr>
              <w:spacing w:line="276" w:lineRule="auto"/>
              <w:ind w:right="-46"/>
              <w:rPr>
                <w:sz w:val="18"/>
                <w:szCs w:val="18"/>
              </w:rPr>
            </w:pPr>
          </w:p>
        </w:tc>
        <w:tc>
          <w:tcPr>
            <w:tcW w:w="2891" w:type="dxa"/>
            <w:vAlign w:val="center"/>
          </w:tcPr>
          <w:p w14:paraId="16C3A1CB" w14:textId="77777777" w:rsidR="00B1007C" w:rsidRDefault="00B1007C" w:rsidP="006A3468">
            <w:pPr>
              <w:spacing w:line="276" w:lineRule="auto"/>
              <w:ind w:right="-46"/>
              <w:rPr>
                <w:sz w:val="18"/>
                <w:szCs w:val="18"/>
              </w:rPr>
            </w:pPr>
          </w:p>
        </w:tc>
        <w:tc>
          <w:tcPr>
            <w:tcW w:w="1417" w:type="dxa"/>
            <w:vAlign w:val="center"/>
          </w:tcPr>
          <w:p w14:paraId="6A229939" w14:textId="77777777" w:rsidR="00B1007C" w:rsidRDefault="00B1007C" w:rsidP="006A3468">
            <w:pPr>
              <w:spacing w:line="276" w:lineRule="auto"/>
              <w:ind w:right="-46"/>
              <w:rPr>
                <w:sz w:val="18"/>
                <w:szCs w:val="18"/>
              </w:rPr>
            </w:pPr>
          </w:p>
        </w:tc>
        <w:tc>
          <w:tcPr>
            <w:tcW w:w="1129" w:type="dxa"/>
            <w:vAlign w:val="center"/>
          </w:tcPr>
          <w:p w14:paraId="4C5D0D8D" w14:textId="77777777" w:rsidR="00B1007C" w:rsidRDefault="00B1007C" w:rsidP="006A3468">
            <w:pPr>
              <w:spacing w:line="276" w:lineRule="auto"/>
              <w:ind w:right="-46"/>
              <w:rPr>
                <w:sz w:val="18"/>
                <w:szCs w:val="18"/>
              </w:rPr>
            </w:pPr>
          </w:p>
        </w:tc>
      </w:tr>
      <w:tr w:rsidR="00B1007C" w14:paraId="49EC345C" w14:textId="77777777" w:rsidTr="006A3468">
        <w:trPr>
          <w:trHeight w:val="948"/>
        </w:trPr>
        <w:tc>
          <w:tcPr>
            <w:tcW w:w="2261" w:type="dxa"/>
            <w:vAlign w:val="center"/>
          </w:tcPr>
          <w:p w14:paraId="5DF5489A" w14:textId="77777777" w:rsidR="00B1007C" w:rsidRDefault="00B1007C" w:rsidP="006A3468">
            <w:pPr>
              <w:spacing w:line="276" w:lineRule="auto"/>
              <w:ind w:right="-46"/>
              <w:rPr>
                <w:sz w:val="18"/>
                <w:szCs w:val="18"/>
              </w:rPr>
            </w:pPr>
          </w:p>
        </w:tc>
        <w:tc>
          <w:tcPr>
            <w:tcW w:w="1361" w:type="dxa"/>
            <w:vAlign w:val="center"/>
          </w:tcPr>
          <w:p w14:paraId="25EF217A" w14:textId="77777777" w:rsidR="00B1007C" w:rsidRDefault="00B1007C" w:rsidP="006A3468">
            <w:pPr>
              <w:spacing w:line="276" w:lineRule="auto"/>
              <w:ind w:right="-46"/>
              <w:rPr>
                <w:sz w:val="18"/>
                <w:szCs w:val="18"/>
              </w:rPr>
            </w:pPr>
          </w:p>
        </w:tc>
        <w:tc>
          <w:tcPr>
            <w:tcW w:w="2891" w:type="dxa"/>
            <w:vAlign w:val="center"/>
          </w:tcPr>
          <w:p w14:paraId="61E3FD84" w14:textId="77777777" w:rsidR="00B1007C" w:rsidRDefault="00B1007C" w:rsidP="006A3468">
            <w:pPr>
              <w:spacing w:line="276" w:lineRule="auto"/>
              <w:ind w:right="-46"/>
              <w:rPr>
                <w:sz w:val="18"/>
                <w:szCs w:val="18"/>
              </w:rPr>
            </w:pPr>
          </w:p>
        </w:tc>
        <w:tc>
          <w:tcPr>
            <w:tcW w:w="1417" w:type="dxa"/>
            <w:vAlign w:val="center"/>
          </w:tcPr>
          <w:p w14:paraId="028193A3" w14:textId="77777777" w:rsidR="00B1007C" w:rsidRDefault="00B1007C" w:rsidP="006A3468">
            <w:pPr>
              <w:spacing w:line="276" w:lineRule="auto"/>
              <w:ind w:right="-46"/>
              <w:rPr>
                <w:sz w:val="18"/>
                <w:szCs w:val="18"/>
              </w:rPr>
            </w:pPr>
          </w:p>
        </w:tc>
        <w:tc>
          <w:tcPr>
            <w:tcW w:w="1129" w:type="dxa"/>
            <w:vAlign w:val="center"/>
          </w:tcPr>
          <w:p w14:paraId="40099028" w14:textId="77777777" w:rsidR="00B1007C" w:rsidRDefault="00B1007C" w:rsidP="006A3468">
            <w:pPr>
              <w:spacing w:line="276" w:lineRule="auto"/>
              <w:ind w:right="-46"/>
              <w:rPr>
                <w:sz w:val="18"/>
                <w:szCs w:val="18"/>
              </w:rPr>
            </w:pPr>
          </w:p>
        </w:tc>
      </w:tr>
      <w:tr w:rsidR="00B1007C" w14:paraId="4FC45A55" w14:textId="77777777" w:rsidTr="006A3468">
        <w:trPr>
          <w:trHeight w:val="948"/>
        </w:trPr>
        <w:tc>
          <w:tcPr>
            <w:tcW w:w="7930" w:type="dxa"/>
            <w:gridSpan w:val="4"/>
            <w:shd w:val="clear" w:color="auto" w:fill="D9D9D9"/>
            <w:vAlign w:val="center"/>
          </w:tcPr>
          <w:p w14:paraId="05A19880"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23640945" w14:textId="77777777" w:rsidR="00B1007C" w:rsidRDefault="00B1007C" w:rsidP="006A3468">
            <w:pPr>
              <w:spacing w:line="276" w:lineRule="auto"/>
              <w:ind w:right="-46"/>
              <w:rPr>
                <w:b/>
                <w:sz w:val="18"/>
                <w:szCs w:val="18"/>
              </w:rPr>
            </w:pPr>
            <w:r>
              <w:rPr>
                <w:b/>
                <w:sz w:val="18"/>
                <w:szCs w:val="18"/>
              </w:rPr>
              <w:t>100 %</w:t>
            </w:r>
          </w:p>
        </w:tc>
      </w:tr>
    </w:tbl>
    <w:p w14:paraId="3ACA468C" w14:textId="77777777" w:rsidR="00B1007C" w:rsidRDefault="00B1007C" w:rsidP="00B1007C">
      <w:pPr>
        <w:spacing w:line="276" w:lineRule="auto"/>
        <w:ind w:right="-46"/>
        <w:jc w:val="both"/>
        <w:rPr>
          <w:rFonts w:ascii="Calibri" w:eastAsia="Calibri" w:hAnsi="Calibri" w:cs="Calibri"/>
          <w:sz w:val="22"/>
          <w:szCs w:val="22"/>
        </w:rPr>
      </w:pPr>
    </w:p>
    <w:p w14:paraId="7D013043" w14:textId="33C7587D"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6</w:t>
      </w:r>
      <w:r w:rsidRPr="00B1007C">
        <w:rPr>
          <w:rFonts w:ascii="Calibri" w:eastAsia="Calibri" w:hAnsi="Calibri" w:cs="Calibri"/>
          <w:b/>
          <w:bCs/>
          <w:sz w:val="22"/>
          <w:szCs w:val="22"/>
        </w:rPr>
        <w:t xml:space="preserve">: </w:t>
      </w:r>
    </w:p>
    <w:p w14:paraId="31A57E84"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505621E5" w14:textId="77777777" w:rsidTr="006A3468">
        <w:tc>
          <w:tcPr>
            <w:tcW w:w="2261" w:type="dxa"/>
            <w:shd w:val="clear" w:color="auto" w:fill="D9D9D9"/>
          </w:tcPr>
          <w:p w14:paraId="34F35151"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75834F36"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4982D310"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3AE7DDD0"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6C353599"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1B231238" w14:textId="77777777" w:rsidTr="006A3468">
        <w:trPr>
          <w:trHeight w:val="948"/>
        </w:trPr>
        <w:tc>
          <w:tcPr>
            <w:tcW w:w="2261" w:type="dxa"/>
            <w:vAlign w:val="center"/>
          </w:tcPr>
          <w:p w14:paraId="135F3D03" w14:textId="77777777" w:rsidR="00B1007C" w:rsidRDefault="00B1007C" w:rsidP="006A3468">
            <w:pPr>
              <w:spacing w:line="276" w:lineRule="auto"/>
              <w:ind w:right="-46"/>
              <w:rPr>
                <w:sz w:val="18"/>
                <w:szCs w:val="18"/>
              </w:rPr>
            </w:pPr>
          </w:p>
        </w:tc>
        <w:tc>
          <w:tcPr>
            <w:tcW w:w="1361" w:type="dxa"/>
            <w:vAlign w:val="center"/>
          </w:tcPr>
          <w:p w14:paraId="47B4685E" w14:textId="77777777" w:rsidR="00B1007C" w:rsidRDefault="00B1007C" w:rsidP="006A3468">
            <w:pPr>
              <w:spacing w:line="276" w:lineRule="auto"/>
              <w:ind w:right="-46"/>
              <w:rPr>
                <w:sz w:val="18"/>
                <w:szCs w:val="18"/>
              </w:rPr>
            </w:pPr>
          </w:p>
        </w:tc>
        <w:tc>
          <w:tcPr>
            <w:tcW w:w="2891" w:type="dxa"/>
            <w:vAlign w:val="center"/>
          </w:tcPr>
          <w:p w14:paraId="6F14B48A" w14:textId="77777777" w:rsidR="00B1007C" w:rsidRDefault="00B1007C" w:rsidP="006A3468">
            <w:pPr>
              <w:spacing w:line="276" w:lineRule="auto"/>
              <w:ind w:right="-46"/>
              <w:rPr>
                <w:sz w:val="18"/>
                <w:szCs w:val="18"/>
              </w:rPr>
            </w:pPr>
          </w:p>
        </w:tc>
        <w:tc>
          <w:tcPr>
            <w:tcW w:w="1417" w:type="dxa"/>
            <w:vAlign w:val="center"/>
          </w:tcPr>
          <w:p w14:paraId="085EFC89" w14:textId="77777777" w:rsidR="00B1007C" w:rsidRDefault="00B1007C" w:rsidP="006A3468">
            <w:pPr>
              <w:spacing w:line="276" w:lineRule="auto"/>
              <w:ind w:right="-46"/>
              <w:rPr>
                <w:sz w:val="18"/>
                <w:szCs w:val="18"/>
              </w:rPr>
            </w:pPr>
          </w:p>
        </w:tc>
        <w:tc>
          <w:tcPr>
            <w:tcW w:w="1129" w:type="dxa"/>
            <w:vAlign w:val="center"/>
          </w:tcPr>
          <w:p w14:paraId="3F0AC48C" w14:textId="77777777" w:rsidR="00B1007C" w:rsidRDefault="00B1007C" w:rsidP="006A3468">
            <w:pPr>
              <w:spacing w:line="276" w:lineRule="auto"/>
              <w:ind w:right="-46"/>
              <w:rPr>
                <w:sz w:val="18"/>
                <w:szCs w:val="18"/>
              </w:rPr>
            </w:pPr>
          </w:p>
        </w:tc>
      </w:tr>
      <w:tr w:rsidR="00B1007C" w14:paraId="01A06516" w14:textId="77777777" w:rsidTr="006A3468">
        <w:trPr>
          <w:trHeight w:val="948"/>
        </w:trPr>
        <w:tc>
          <w:tcPr>
            <w:tcW w:w="2261" w:type="dxa"/>
            <w:vAlign w:val="center"/>
          </w:tcPr>
          <w:p w14:paraId="2B7E9C47" w14:textId="77777777" w:rsidR="00B1007C" w:rsidRDefault="00B1007C" w:rsidP="006A3468">
            <w:pPr>
              <w:spacing w:line="276" w:lineRule="auto"/>
              <w:ind w:right="-46"/>
              <w:rPr>
                <w:sz w:val="18"/>
                <w:szCs w:val="18"/>
              </w:rPr>
            </w:pPr>
          </w:p>
        </w:tc>
        <w:tc>
          <w:tcPr>
            <w:tcW w:w="1361" w:type="dxa"/>
            <w:vAlign w:val="center"/>
          </w:tcPr>
          <w:p w14:paraId="333E1088" w14:textId="77777777" w:rsidR="00B1007C" w:rsidRDefault="00B1007C" w:rsidP="006A3468">
            <w:pPr>
              <w:spacing w:line="276" w:lineRule="auto"/>
              <w:ind w:right="-46"/>
              <w:rPr>
                <w:sz w:val="18"/>
                <w:szCs w:val="18"/>
              </w:rPr>
            </w:pPr>
          </w:p>
        </w:tc>
        <w:tc>
          <w:tcPr>
            <w:tcW w:w="2891" w:type="dxa"/>
            <w:vAlign w:val="center"/>
          </w:tcPr>
          <w:p w14:paraId="6F0D08D8" w14:textId="77777777" w:rsidR="00B1007C" w:rsidRDefault="00B1007C" w:rsidP="006A3468">
            <w:pPr>
              <w:spacing w:line="276" w:lineRule="auto"/>
              <w:ind w:right="-46"/>
              <w:rPr>
                <w:sz w:val="18"/>
                <w:szCs w:val="18"/>
              </w:rPr>
            </w:pPr>
          </w:p>
        </w:tc>
        <w:tc>
          <w:tcPr>
            <w:tcW w:w="1417" w:type="dxa"/>
            <w:vAlign w:val="center"/>
          </w:tcPr>
          <w:p w14:paraId="621945B2" w14:textId="77777777" w:rsidR="00B1007C" w:rsidRDefault="00B1007C" w:rsidP="006A3468">
            <w:pPr>
              <w:spacing w:line="276" w:lineRule="auto"/>
              <w:ind w:right="-46"/>
              <w:rPr>
                <w:sz w:val="18"/>
                <w:szCs w:val="18"/>
              </w:rPr>
            </w:pPr>
          </w:p>
        </w:tc>
        <w:tc>
          <w:tcPr>
            <w:tcW w:w="1129" w:type="dxa"/>
            <w:vAlign w:val="center"/>
          </w:tcPr>
          <w:p w14:paraId="7E93A7FC" w14:textId="77777777" w:rsidR="00B1007C" w:rsidRDefault="00B1007C" w:rsidP="006A3468">
            <w:pPr>
              <w:spacing w:line="276" w:lineRule="auto"/>
              <w:ind w:right="-46"/>
              <w:rPr>
                <w:sz w:val="18"/>
                <w:szCs w:val="18"/>
              </w:rPr>
            </w:pPr>
          </w:p>
        </w:tc>
      </w:tr>
      <w:tr w:rsidR="00B1007C" w14:paraId="7685DA84" w14:textId="77777777" w:rsidTr="006A3468">
        <w:trPr>
          <w:trHeight w:val="948"/>
        </w:trPr>
        <w:tc>
          <w:tcPr>
            <w:tcW w:w="2261" w:type="dxa"/>
            <w:vAlign w:val="center"/>
          </w:tcPr>
          <w:p w14:paraId="0152BE42" w14:textId="77777777" w:rsidR="00B1007C" w:rsidRDefault="00B1007C" w:rsidP="006A3468">
            <w:pPr>
              <w:spacing w:line="276" w:lineRule="auto"/>
              <w:ind w:right="-46"/>
              <w:rPr>
                <w:sz w:val="18"/>
                <w:szCs w:val="18"/>
              </w:rPr>
            </w:pPr>
          </w:p>
        </w:tc>
        <w:tc>
          <w:tcPr>
            <w:tcW w:w="1361" w:type="dxa"/>
            <w:vAlign w:val="center"/>
          </w:tcPr>
          <w:p w14:paraId="5E59A578" w14:textId="77777777" w:rsidR="00B1007C" w:rsidRDefault="00B1007C" w:rsidP="006A3468">
            <w:pPr>
              <w:spacing w:line="276" w:lineRule="auto"/>
              <w:ind w:right="-46"/>
              <w:rPr>
                <w:sz w:val="18"/>
                <w:szCs w:val="18"/>
              </w:rPr>
            </w:pPr>
          </w:p>
        </w:tc>
        <w:tc>
          <w:tcPr>
            <w:tcW w:w="2891" w:type="dxa"/>
            <w:vAlign w:val="center"/>
          </w:tcPr>
          <w:p w14:paraId="302DDA7A" w14:textId="77777777" w:rsidR="00B1007C" w:rsidRDefault="00B1007C" w:rsidP="006A3468">
            <w:pPr>
              <w:spacing w:line="276" w:lineRule="auto"/>
              <w:ind w:right="-46"/>
              <w:rPr>
                <w:sz w:val="18"/>
                <w:szCs w:val="18"/>
              </w:rPr>
            </w:pPr>
          </w:p>
        </w:tc>
        <w:tc>
          <w:tcPr>
            <w:tcW w:w="1417" w:type="dxa"/>
            <w:vAlign w:val="center"/>
          </w:tcPr>
          <w:p w14:paraId="6A23386F" w14:textId="77777777" w:rsidR="00B1007C" w:rsidRDefault="00B1007C" w:rsidP="006A3468">
            <w:pPr>
              <w:spacing w:line="276" w:lineRule="auto"/>
              <w:ind w:right="-46"/>
              <w:rPr>
                <w:sz w:val="18"/>
                <w:szCs w:val="18"/>
              </w:rPr>
            </w:pPr>
          </w:p>
        </w:tc>
        <w:tc>
          <w:tcPr>
            <w:tcW w:w="1129" w:type="dxa"/>
            <w:vAlign w:val="center"/>
          </w:tcPr>
          <w:p w14:paraId="6438EA6A" w14:textId="77777777" w:rsidR="00B1007C" w:rsidRDefault="00B1007C" w:rsidP="006A3468">
            <w:pPr>
              <w:spacing w:line="276" w:lineRule="auto"/>
              <w:ind w:right="-46"/>
              <w:rPr>
                <w:sz w:val="18"/>
                <w:szCs w:val="18"/>
              </w:rPr>
            </w:pPr>
          </w:p>
        </w:tc>
      </w:tr>
      <w:tr w:rsidR="00B1007C" w14:paraId="0AF60753" w14:textId="77777777" w:rsidTr="006A3468">
        <w:trPr>
          <w:trHeight w:val="948"/>
        </w:trPr>
        <w:tc>
          <w:tcPr>
            <w:tcW w:w="7930" w:type="dxa"/>
            <w:gridSpan w:val="4"/>
            <w:shd w:val="clear" w:color="auto" w:fill="D9D9D9"/>
            <w:vAlign w:val="center"/>
          </w:tcPr>
          <w:p w14:paraId="081CFD62"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5B313CCA" w14:textId="77777777" w:rsidR="00B1007C" w:rsidRDefault="00B1007C" w:rsidP="006A3468">
            <w:pPr>
              <w:spacing w:line="276" w:lineRule="auto"/>
              <w:ind w:right="-46"/>
              <w:rPr>
                <w:b/>
                <w:sz w:val="18"/>
                <w:szCs w:val="18"/>
              </w:rPr>
            </w:pPr>
            <w:r>
              <w:rPr>
                <w:b/>
                <w:sz w:val="18"/>
                <w:szCs w:val="18"/>
              </w:rPr>
              <w:t>100 %</w:t>
            </w:r>
          </w:p>
        </w:tc>
      </w:tr>
    </w:tbl>
    <w:p w14:paraId="1B83AAE2" w14:textId="77777777" w:rsidR="00B1007C" w:rsidRDefault="00B1007C" w:rsidP="00B1007C">
      <w:pPr>
        <w:spacing w:line="276" w:lineRule="auto"/>
        <w:ind w:right="-46"/>
        <w:jc w:val="both"/>
        <w:rPr>
          <w:rFonts w:ascii="Calibri" w:eastAsia="Calibri" w:hAnsi="Calibri" w:cs="Calibri"/>
          <w:sz w:val="22"/>
          <w:szCs w:val="22"/>
        </w:rPr>
      </w:pPr>
    </w:p>
    <w:p w14:paraId="253F6EA1" w14:textId="1F32988E"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7</w:t>
      </w:r>
      <w:r w:rsidRPr="00B1007C">
        <w:rPr>
          <w:rFonts w:ascii="Calibri" w:eastAsia="Calibri" w:hAnsi="Calibri" w:cs="Calibri"/>
          <w:b/>
          <w:bCs/>
          <w:sz w:val="22"/>
          <w:szCs w:val="22"/>
        </w:rPr>
        <w:t xml:space="preserve">: </w:t>
      </w:r>
    </w:p>
    <w:p w14:paraId="0D83D7C1"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4D7A0615" w14:textId="77777777" w:rsidTr="006A3468">
        <w:tc>
          <w:tcPr>
            <w:tcW w:w="2261" w:type="dxa"/>
            <w:shd w:val="clear" w:color="auto" w:fill="D9D9D9"/>
          </w:tcPr>
          <w:p w14:paraId="15F8C29C"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034E96B2" w14:textId="77777777" w:rsidR="00B1007C" w:rsidRDefault="00B1007C" w:rsidP="006A3468">
            <w:pPr>
              <w:spacing w:line="276" w:lineRule="auto"/>
              <w:ind w:right="-46"/>
              <w:jc w:val="center"/>
              <w:rPr>
                <w:b/>
                <w:sz w:val="16"/>
                <w:szCs w:val="16"/>
              </w:rPr>
            </w:pPr>
            <w:r>
              <w:rPr>
                <w:b/>
                <w:sz w:val="16"/>
                <w:szCs w:val="16"/>
              </w:rPr>
              <w:t xml:space="preserve">VLOGA (npr.  PONUDNIK, VODILNI </w:t>
            </w:r>
            <w:r>
              <w:rPr>
                <w:b/>
                <w:sz w:val="16"/>
                <w:szCs w:val="16"/>
              </w:rPr>
              <w:lastRenderedPageBreak/>
              <w:t>PARTNER, PARTNER, PODIZVAJALEC)</w:t>
            </w:r>
          </w:p>
        </w:tc>
        <w:tc>
          <w:tcPr>
            <w:tcW w:w="2891" w:type="dxa"/>
            <w:shd w:val="clear" w:color="auto" w:fill="D9D9D9"/>
          </w:tcPr>
          <w:p w14:paraId="78F7CABB" w14:textId="77777777" w:rsidR="00B1007C" w:rsidRDefault="00B1007C" w:rsidP="006A3468">
            <w:pPr>
              <w:spacing w:line="276" w:lineRule="auto"/>
              <w:ind w:right="-46"/>
              <w:jc w:val="center"/>
              <w:rPr>
                <w:b/>
                <w:sz w:val="16"/>
                <w:szCs w:val="16"/>
              </w:rPr>
            </w:pPr>
            <w:r>
              <w:rPr>
                <w:b/>
                <w:sz w:val="16"/>
                <w:szCs w:val="16"/>
              </w:rPr>
              <w:lastRenderedPageBreak/>
              <w:t>OPIS DEJANSKO PREVZETIH DEL</w:t>
            </w:r>
          </w:p>
        </w:tc>
        <w:tc>
          <w:tcPr>
            <w:tcW w:w="1417" w:type="dxa"/>
            <w:shd w:val="clear" w:color="auto" w:fill="D9D9D9"/>
          </w:tcPr>
          <w:p w14:paraId="55295E3F"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2F118076" w14:textId="77777777" w:rsidR="00B1007C" w:rsidRDefault="00B1007C" w:rsidP="006A3468">
            <w:pPr>
              <w:spacing w:line="276" w:lineRule="auto"/>
              <w:ind w:right="-46"/>
              <w:jc w:val="center"/>
              <w:rPr>
                <w:b/>
                <w:sz w:val="16"/>
                <w:szCs w:val="16"/>
              </w:rPr>
            </w:pPr>
            <w:r>
              <w:rPr>
                <w:b/>
                <w:sz w:val="16"/>
                <w:szCs w:val="16"/>
              </w:rPr>
              <w:t xml:space="preserve">ODSTOTEK DEJANSKO PREVZETIH </w:t>
            </w:r>
            <w:r>
              <w:rPr>
                <w:b/>
                <w:sz w:val="16"/>
                <w:szCs w:val="16"/>
              </w:rPr>
              <w:lastRenderedPageBreak/>
              <w:t>DEL OD SKUPNE PONUDBENE VREDNOSTI</w:t>
            </w:r>
          </w:p>
        </w:tc>
      </w:tr>
      <w:tr w:rsidR="00B1007C" w14:paraId="5203AC97" w14:textId="77777777" w:rsidTr="006A3468">
        <w:trPr>
          <w:trHeight w:val="948"/>
        </w:trPr>
        <w:tc>
          <w:tcPr>
            <w:tcW w:w="2261" w:type="dxa"/>
            <w:vAlign w:val="center"/>
          </w:tcPr>
          <w:p w14:paraId="5D483DF3" w14:textId="77777777" w:rsidR="00B1007C" w:rsidRDefault="00B1007C" w:rsidP="006A3468">
            <w:pPr>
              <w:spacing w:line="276" w:lineRule="auto"/>
              <w:ind w:right="-46"/>
              <w:rPr>
                <w:sz w:val="18"/>
                <w:szCs w:val="18"/>
              </w:rPr>
            </w:pPr>
          </w:p>
        </w:tc>
        <w:tc>
          <w:tcPr>
            <w:tcW w:w="1361" w:type="dxa"/>
            <w:vAlign w:val="center"/>
          </w:tcPr>
          <w:p w14:paraId="377D89D1" w14:textId="77777777" w:rsidR="00B1007C" w:rsidRDefault="00B1007C" w:rsidP="006A3468">
            <w:pPr>
              <w:spacing w:line="276" w:lineRule="auto"/>
              <w:ind w:right="-46"/>
              <w:rPr>
                <w:sz w:val="18"/>
                <w:szCs w:val="18"/>
              </w:rPr>
            </w:pPr>
          </w:p>
        </w:tc>
        <w:tc>
          <w:tcPr>
            <w:tcW w:w="2891" w:type="dxa"/>
            <w:vAlign w:val="center"/>
          </w:tcPr>
          <w:p w14:paraId="661CD809" w14:textId="77777777" w:rsidR="00B1007C" w:rsidRDefault="00B1007C" w:rsidP="006A3468">
            <w:pPr>
              <w:spacing w:line="276" w:lineRule="auto"/>
              <w:ind w:right="-46"/>
              <w:rPr>
                <w:sz w:val="18"/>
                <w:szCs w:val="18"/>
              </w:rPr>
            </w:pPr>
          </w:p>
        </w:tc>
        <w:tc>
          <w:tcPr>
            <w:tcW w:w="1417" w:type="dxa"/>
            <w:vAlign w:val="center"/>
          </w:tcPr>
          <w:p w14:paraId="7B98CB8D" w14:textId="77777777" w:rsidR="00B1007C" w:rsidRDefault="00B1007C" w:rsidP="006A3468">
            <w:pPr>
              <w:spacing w:line="276" w:lineRule="auto"/>
              <w:ind w:right="-46"/>
              <w:rPr>
                <w:sz w:val="18"/>
                <w:szCs w:val="18"/>
              </w:rPr>
            </w:pPr>
          </w:p>
        </w:tc>
        <w:tc>
          <w:tcPr>
            <w:tcW w:w="1129" w:type="dxa"/>
            <w:vAlign w:val="center"/>
          </w:tcPr>
          <w:p w14:paraId="2FC5CAD9" w14:textId="77777777" w:rsidR="00B1007C" w:rsidRDefault="00B1007C" w:rsidP="006A3468">
            <w:pPr>
              <w:spacing w:line="276" w:lineRule="auto"/>
              <w:ind w:right="-46"/>
              <w:rPr>
                <w:sz w:val="18"/>
                <w:szCs w:val="18"/>
              </w:rPr>
            </w:pPr>
          </w:p>
        </w:tc>
      </w:tr>
      <w:tr w:rsidR="00B1007C" w14:paraId="0DABBFDB" w14:textId="77777777" w:rsidTr="006A3468">
        <w:trPr>
          <w:trHeight w:val="948"/>
        </w:trPr>
        <w:tc>
          <w:tcPr>
            <w:tcW w:w="2261" w:type="dxa"/>
            <w:vAlign w:val="center"/>
          </w:tcPr>
          <w:p w14:paraId="7200FAD0" w14:textId="77777777" w:rsidR="00B1007C" w:rsidRDefault="00B1007C" w:rsidP="006A3468">
            <w:pPr>
              <w:spacing w:line="276" w:lineRule="auto"/>
              <w:ind w:right="-46"/>
              <w:rPr>
                <w:sz w:val="18"/>
                <w:szCs w:val="18"/>
              </w:rPr>
            </w:pPr>
          </w:p>
        </w:tc>
        <w:tc>
          <w:tcPr>
            <w:tcW w:w="1361" w:type="dxa"/>
            <w:vAlign w:val="center"/>
          </w:tcPr>
          <w:p w14:paraId="2AA2F53A" w14:textId="77777777" w:rsidR="00B1007C" w:rsidRDefault="00B1007C" w:rsidP="006A3468">
            <w:pPr>
              <w:spacing w:line="276" w:lineRule="auto"/>
              <w:ind w:right="-46"/>
              <w:rPr>
                <w:sz w:val="18"/>
                <w:szCs w:val="18"/>
              </w:rPr>
            </w:pPr>
          </w:p>
        </w:tc>
        <w:tc>
          <w:tcPr>
            <w:tcW w:w="2891" w:type="dxa"/>
            <w:vAlign w:val="center"/>
          </w:tcPr>
          <w:p w14:paraId="48A668B1" w14:textId="77777777" w:rsidR="00B1007C" w:rsidRDefault="00B1007C" w:rsidP="006A3468">
            <w:pPr>
              <w:spacing w:line="276" w:lineRule="auto"/>
              <w:ind w:right="-46"/>
              <w:rPr>
                <w:sz w:val="18"/>
                <w:szCs w:val="18"/>
              </w:rPr>
            </w:pPr>
          </w:p>
        </w:tc>
        <w:tc>
          <w:tcPr>
            <w:tcW w:w="1417" w:type="dxa"/>
            <w:vAlign w:val="center"/>
          </w:tcPr>
          <w:p w14:paraId="330B381A" w14:textId="77777777" w:rsidR="00B1007C" w:rsidRDefault="00B1007C" w:rsidP="006A3468">
            <w:pPr>
              <w:spacing w:line="276" w:lineRule="auto"/>
              <w:ind w:right="-46"/>
              <w:rPr>
                <w:sz w:val="18"/>
                <w:szCs w:val="18"/>
              </w:rPr>
            </w:pPr>
          </w:p>
        </w:tc>
        <w:tc>
          <w:tcPr>
            <w:tcW w:w="1129" w:type="dxa"/>
            <w:vAlign w:val="center"/>
          </w:tcPr>
          <w:p w14:paraId="50740334" w14:textId="77777777" w:rsidR="00B1007C" w:rsidRDefault="00B1007C" w:rsidP="006A3468">
            <w:pPr>
              <w:spacing w:line="276" w:lineRule="auto"/>
              <w:ind w:right="-46"/>
              <w:rPr>
                <w:sz w:val="18"/>
                <w:szCs w:val="18"/>
              </w:rPr>
            </w:pPr>
          </w:p>
        </w:tc>
      </w:tr>
      <w:tr w:rsidR="00B1007C" w14:paraId="07C255BF" w14:textId="77777777" w:rsidTr="006A3468">
        <w:trPr>
          <w:trHeight w:val="948"/>
        </w:trPr>
        <w:tc>
          <w:tcPr>
            <w:tcW w:w="2261" w:type="dxa"/>
            <w:vAlign w:val="center"/>
          </w:tcPr>
          <w:p w14:paraId="10EBDF7F" w14:textId="77777777" w:rsidR="00B1007C" w:rsidRDefault="00B1007C" w:rsidP="006A3468">
            <w:pPr>
              <w:spacing w:line="276" w:lineRule="auto"/>
              <w:ind w:right="-46"/>
              <w:rPr>
                <w:sz w:val="18"/>
                <w:szCs w:val="18"/>
              </w:rPr>
            </w:pPr>
          </w:p>
        </w:tc>
        <w:tc>
          <w:tcPr>
            <w:tcW w:w="1361" w:type="dxa"/>
            <w:vAlign w:val="center"/>
          </w:tcPr>
          <w:p w14:paraId="43E9C1AF" w14:textId="77777777" w:rsidR="00B1007C" w:rsidRDefault="00B1007C" w:rsidP="006A3468">
            <w:pPr>
              <w:spacing w:line="276" w:lineRule="auto"/>
              <w:ind w:right="-46"/>
              <w:rPr>
                <w:sz w:val="18"/>
                <w:szCs w:val="18"/>
              </w:rPr>
            </w:pPr>
          </w:p>
        </w:tc>
        <w:tc>
          <w:tcPr>
            <w:tcW w:w="2891" w:type="dxa"/>
            <w:vAlign w:val="center"/>
          </w:tcPr>
          <w:p w14:paraId="79B83967" w14:textId="77777777" w:rsidR="00B1007C" w:rsidRDefault="00B1007C" w:rsidP="006A3468">
            <w:pPr>
              <w:spacing w:line="276" w:lineRule="auto"/>
              <w:ind w:right="-46"/>
              <w:rPr>
                <w:sz w:val="18"/>
                <w:szCs w:val="18"/>
              </w:rPr>
            </w:pPr>
          </w:p>
        </w:tc>
        <w:tc>
          <w:tcPr>
            <w:tcW w:w="1417" w:type="dxa"/>
            <w:vAlign w:val="center"/>
          </w:tcPr>
          <w:p w14:paraId="2B7F14AA" w14:textId="77777777" w:rsidR="00B1007C" w:rsidRDefault="00B1007C" w:rsidP="006A3468">
            <w:pPr>
              <w:spacing w:line="276" w:lineRule="auto"/>
              <w:ind w:right="-46"/>
              <w:rPr>
                <w:sz w:val="18"/>
                <w:szCs w:val="18"/>
              </w:rPr>
            </w:pPr>
          </w:p>
        </w:tc>
        <w:tc>
          <w:tcPr>
            <w:tcW w:w="1129" w:type="dxa"/>
            <w:vAlign w:val="center"/>
          </w:tcPr>
          <w:p w14:paraId="45487521" w14:textId="77777777" w:rsidR="00B1007C" w:rsidRDefault="00B1007C" w:rsidP="006A3468">
            <w:pPr>
              <w:spacing w:line="276" w:lineRule="auto"/>
              <w:ind w:right="-46"/>
              <w:rPr>
                <w:sz w:val="18"/>
                <w:szCs w:val="18"/>
              </w:rPr>
            </w:pPr>
          </w:p>
        </w:tc>
      </w:tr>
      <w:tr w:rsidR="00B1007C" w14:paraId="1433A3DF" w14:textId="77777777" w:rsidTr="006A3468">
        <w:trPr>
          <w:trHeight w:val="948"/>
        </w:trPr>
        <w:tc>
          <w:tcPr>
            <w:tcW w:w="7930" w:type="dxa"/>
            <w:gridSpan w:val="4"/>
            <w:shd w:val="clear" w:color="auto" w:fill="D9D9D9"/>
            <w:vAlign w:val="center"/>
          </w:tcPr>
          <w:p w14:paraId="4560434C"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19029C52" w14:textId="77777777" w:rsidR="00B1007C" w:rsidRDefault="00B1007C" w:rsidP="006A3468">
            <w:pPr>
              <w:spacing w:line="276" w:lineRule="auto"/>
              <w:ind w:right="-46"/>
              <w:rPr>
                <w:b/>
                <w:sz w:val="18"/>
                <w:szCs w:val="18"/>
              </w:rPr>
            </w:pPr>
            <w:r>
              <w:rPr>
                <w:b/>
                <w:sz w:val="18"/>
                <w:szCs w:val="18"/>
              </w:rPr>
              <w:t>100 %</w:t>
            </w:r>
          </w:p>
        </w:tc>
      </w:tr>
    </w:tbl>
    <w:p w14:paraId="1C2270B0" w14:textId="77777777" w:rsidR="00B1007C" w:rsidRDefault="00B1007C" w:rsidP="00B1007C">
      <w:pPr>
        <w:spacing w:line="276" w:lineRule="auto"/>
        <w:ind w:right="-46"/>
        <w:jc w:val="both"/>
        <w:rPr>
          <w:rFonts w:ascii="Calibri" w:eastAsia="Calibri" w:hAnsi="Calibri" w:cs="Calibri"/>
          <w:sz w:val="22"/>
          <w:szCs w:val="22"/>
        </w:rPr>
      </w:pPr>
    </w:p>
    <w:p w14:paraId="7049DF22" w14:textId="472135DE"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8</w:t>
      </w:r>
      <w:r w:rsidRPr="00B1007C">
        <w:rPr>
          <w:rFonts w:ascii="Calibri" w:eastAsia="Calibri" w:hAnsi="Calibri" w:cs="Calibri"/>
          <w:b/>
          <w:bCs/>
          <w:sz w:val="22"/>
          <w:szCs w:val="22"/>
        </w:rPr>
        <w:t xml:space="preserve">: </w:t>
      </w:r>
    </w:p>
    <w:p w14:paraId="5D021B54"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6D39428A" w14:textId="77777777" w:rsidTr="006A3468">
        <w:tc>
          <w:tcPr>
            <w:tcW w:w="2261" w:type="dxa"/>
            <w:shd w:val="clear" w:color="auto" w:fill="D9D9D9"/>
          </w:tcPr>
          <w:p w14:paraId="34DF48A6"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74F2C7B1"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20E3C4C4"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5D006998"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73DFD69D" w14:textId="77777777" w:rsidR="00B1007C" w:rsidRDefault="00B1007C" w:rsidP="006A3468">
            <w:pPr>
              <w:spacing w:line="276" w:lineRule="auto"/>
              <w:ind w:right="-46"/>
              <w:jc w:val="center"/>
              <w:rPr>
                <w:b/>
                <w:sz w:val="16"/>
                <w:szCs w:val="16"/>
              </w:rPr>
            </w:pPr>
            <w:r>
              <w:rPr>
                <w:b/>
                <w:sz w:val="16"/>
                <w:szCs w:val="16"/>
              </w:rPr>
              <w:t>ODSTOTEK DEJANSKO PREVZETIH DEL OD SKUPNE PONUDBENE VREDNOSTI</w:t>
            </w:r>
          </w:p>
        </w:tc>
      </w:tr>
      <w:tr w:rsidR="00B1007C" w14:paraId="73796FEA" w14:textId="77777777" w:rsidTr="006A3468">
        <w:trPr>
          <w:trHeight w:val="948"/>
        </w:trPr>
        <w:tc>
          <w:tcPr>
            <w:tcW w:w="2261" w:type="dxa"/>
            <w:vAlign w:val="center"/>
          </w:tcPr>
          <w:p w14:paraId="48BA8B90" w14:textId="77777777" w:rsidR="00B1007C" w:rsidRDefault="00B1007C" w:rsidP="006A3468">
            <w:pPr>
              <w:spacing w:line="276" w:lineRule="auto"/>
              <w:ind w:right="-46"/>
              <w:rPr>
                <w:sz w:val="18"/>
                <w:szCs w:val="18"/>
              </w:rPr>
            </w:pPr>
          </w:p>
        </w:tc>
        <w:tc>
          <w:tcPr>
            <w:tcW w:w="1361" w:type="dxa"/>
            <w:vAlign w:val="center"/>
          </w:tcPr>
          <w:p w14:paraId="3788EEA7" w14:textId="77777777" w:rsidR="00B1007C" w:rsidRDefault="00B1007C" w:rsidP="006A3468">
            <w:pPr>
              <w:spacing w:line="276" w:lineRule="auto"/>
              <w:ind w:right="-46"/>
              <w:rPr>
                <w:sz w:val="18"/>
                <w:szCs w:val="18"/>
              </w:rPr>
            </w:pPr>
          </w:p>
        </w:tc>
        <w:tc>
          <w:tcPr>
            <w:tcW w:w="2891" w:type="dxa"/>
            <w:vAlign w:val="center"/>
          </w:tcPr>
          <w:p w14:paraId="1B384042" w14:textId="77777777" w:rsidR="00B1007C" w:rsidRDefault="00B1007C" w:rsidP="006A3468">
            <w:pPr>
              <w:spacing w:line="276" w:lineRule="auto"/>
              <w:ind w:right="-46"/>
              <w:rPr>
                <w:sz w:val="18"/>
                <w:szCs w:val="18"/>
              </w:rPr>
            </w:pPr>
          </w:p>
        </w:tc>
        <w:tc>
          <w:tcPr>
            <w:tcW w:w="1417" w:type="dxa"/>
            <w:vAlign w:val="center"/>
          </w:tcPr>
          <w:p w14:paraId="5805D14F" w14:textId="77777777" w:rsidR="00B1007C" w:rsidRDefault="00B1007C" w:rsidP="006A3468">
            <w:pPr>
              <w:spacing w:line="276" w:lineRule="auto"/>
              <w:ind w:right="-46"/>
              <w:rPr>
                <w:sz w:val="18"/>
                <w:szCs w:val="18"/>
              </w:rPr>
            </w:pPr>
          </w:p>
        </w:tc>
        <w:tc>
          <w:tcPr>
            <w:tcW w:w="1129" w:type="dxa"/>
            <w:vAlign w:val="center"/>
          </w:tcPr>
          <w:p w14:paraId="723B996A" w14:textId="77777777" w:rsidR="00B1007C" w:rsidRDefault="00B1007C" w:rsidP="006A3468">
            <w:pPr>
              <w:spacing w:line="276" w:lineRule="auto"/>
              <w:ind w:right="-46"/>
              <w:rPr>
                <w:sz w:val="18"/>
                <w:szCs w:val="18"/>
              </w:rPr>
            </w:pPr>
          </w:p>
        </w:tc>
      </w:tr>
      <w:tr w:rsidR="00B1007C" w14:paraId="2C1AA33C" w14:textId="77777777" w:rsidTr="006A3468">
        <w:trPr>
          <w:trHeight w:val="948"/>
        </w:trPr>
        <w:tc>
          <w:tcPr>
            <w:tcW w:w="2261" w:type="dxa"/>
            <w:vAlign w:val="center"/>
          </w:tcPr>
          <w:p w14:paraId="14C76051" w14:textId="77777777" w:rsidR="00B1007C" w:rsidRDefault="00B1007C" w:rsidP="006A3468">
            <w:pPr>
              <w:spacing w:line="276" w:lineRule="auto"/>
              <w:ind w:right="-46"/>
              <w:rPr>
                <w:sz w:val="18"/>
                <w:szCs w:val="18"/>
              </w:rPr>
            </w:pPr>
          </w:p>
        </w:tc>
        <w:tc>
          <w:tcPr>
            <w:tcW w:w="1361" w:type="dxa"/>
            <w:vAlign w:val="center"/>
          </w:tcPr>
          <w:p w14:paraId="3FC6C417" w14:textId="77777777" w:rsidR="00B1007C" w:rsidRDefault="00B1007C" w:rsidP="006A3468">
            <w:pPr>
              <w:spacing w:line="276" w:lineRule="auto"/>
              <w:ind w:right="-46"/>
              <w:rPr>
                <w:sz w:val="18"/>
                <w:szCs w:val="18"/>
              </w:rPr>
            </w:pPr>
          </w:p>
        </w:tc>
        <w:tc>
          <w:tcPr>
            <w:tcW w:w="2891" w:type="dxa"/>
            <w:vAlign w:val="center"/>
          </w:tcPr>
          <w:p w14:paraId="475D76D4" w14:textId="77777777" w:rsidR="00B1007C" w:rsidRDefault="00B1007C" w:rsidP="006A3468">
            <w:pPr>
              <w:spacing w:line="276" w:lineRule="auto"/>
              <w:ind w:right="-46"/>
              <w:rPr>
                <w:sz w:val="18"/>
                <w:szCs w:val="18"/>
              </w:rPr>
            </w:pPr>
          </w:p>
        </w:tc>
        <w:tc>
          <w:tcPr>
            <w:tcW w:w="1417" w:type="dxa"/>
            <w:vAlign w:val="center"/>
          </w:tcPr>
          <w:p w14:paraId="67A48000" w14:textId="77777777" w:rsidR="00B1007C" w:rsidRDefault="00B1007C" w:rsidP="006A3468">
            <w:pPr>
              <w:spacing w:line="276" w:lineRule="auto"/>
              <w:ind w:right="-46"/>
              <w:rPr>
                <w:sz w:val="18"/>
                <w:szCs w:val="18"/>
              </w:rPr>
            </w:pPr>
          </w:p>
        </w:tc>
        <w:tc>
          <w:tcPr>
            <w:tcW w:w="1129" w:type="dxa"/>
            <w:vAlign w:val="center"/>
          </w:tcPr>
          <w:p w14:paraId="2CCF69CD" w14:textId="77777777" w:rsidR="00B1007C" w:rsidRDefault="00B1007C" w:rsidP="006A3468">
            <w:pPr>
              <w:spacing w:line="276" w:lineRule="auto"/>
              <w:ind w:right="-46"/>
              <w:rPr>
                <w:sz w:val="18"/>
                <w:szCs w:val="18"/>
              </w:rPr>
            </w:pPr>
          </w:p>
        </w:tc>
      </w:tr>
      <w:tr w:rsidR="00B1007C" w14:paraId="5239A589" w14:textId="77777777" w:rsidTr="006A3468">
        <w:trPr>
          <w:trHeight w:val="948"/>
        </w:trPr>
        <w:tc>
          <w:tcPr>
            <w:tcW w:w="2261" w:type="dxa"/>
            <w:vAlign w:val="center"/>
          </w:tcPr>
          <w:p w14:paraId="14F4EC66" w14:textId="77777777" w:rsidR="00B1007C" w:rsidRDefault="00B1007C" w:rsidP="006A3468">
            <w:pPr>
              <w:spacing w:line="276" w:lineRule="auto"/>
              <w:ind w:right="-46"/>
              <w:rPr>
                <w:sz w:val="18"/>
                <w:szCs w:val="18"/>
              </w:rPr>
            </w:pPr>
          </w:p>
        </w:tc>
        <w:tc>
          <w:tcPr>
            <w:tcW w:w="1361" w:type="dxa"/>
            <w:vAlign w:val="center"/>
          </w:tcPr>
          <w:p w14:paraId="131DAFFE" w14:textId="77777777" w:rsidR="00B1007C" w:rsidRDefault="00B1007C" w:rsidP="006A3468">
            <w:pPr>
              <w:spacing w:line="276" w:lineRule="auto"/>
              <w:ind w:right="-46"/>
              <w:rPr>
                <w:sz w:val="18"/>
                <w:szCs w:val="18"/>
              </w:rPr>
            </w:pPr>
          </w:p>
        </w:tc>
        <w:tc>
          <w:tcPr>
            <w:tcW w:w="2891" w:type="dxa"/>
            <w:vAlign w:val="center"/>
          </w:tcPr>
          <w:p w14:paraId="74F559D1" w14:textId="77777777" w:rsidR="00B1007C" w:rsidRDefault="00B1007C" w:rsidP="006A3468">
            <w:pPr>
              <w:spacing w:line="276" w:lineRule="auto"/>
              <w:ind w:right="-46"/>
              <w:rPr>
                <w:sz w:val="18"/>
                <w:szCs w:val="18"/>
              </w:rPr>
            </w:pPr>
          </w:p>
        </w:tc>
        <w:tc>
          <w:tcPr>
            <w:tcW w:w="1417" w:type="dxa"/>
            <w:vAlign w:val="center"/>
          </w:tcPr>
          <w:p w14:paraId="0383B020" w14:textId="77777777" w:rsidR="00B1007C" w:rsidRDefault="00B1007C" w:rsidP="006A3468">
            <w:pPr>
              <w:spacing w:line="276" w:lineRule="auto"/>
              <w:ind w:right="-46"/>
              <w:rPr>
                <w:sz w:val="18"/>
                <w:szCs w:val="18"/>
              </w:rPr>
            </w:pPr>
          </w:p>
        </w:tc>
        <w:tc>
          <w:tcPr>
            <w:tcW w:w="1129" w:type="dxa"/>
            <w:vAlign w:val="center"/>
          </w:tcPr>
          <w:p w14:paraId="6E085F37" w14:textId="77777777" w:rsidR="00B1007C" w:rsidRDefault="00B1007C" w:rsidP="006A3468">
            <w:pPr>
              <w:spacing w:line="276" w:lineRule="auto"/>
              <w:ind w:right="-46"/>
              <w:rPr>
                <w:sz w:val="18"/>
                <w:szCs w:val="18"/>
              </w:rPr>
            </w:pPr>
          </w:p>
        </w:tc>
      </w:tr>
      <w:tr w:rsidR="00B1007C" w14:paraId="1984F27B" w14:textId="77777777" w:rsidTr="006A3468">
        <w:trPr>
          <w:trHeight w:val="948"/>
        </w:trPr>
        <w:tc>
          <w:tcPr>
            <w:tcW w:w="7930" w:type="dxa"/>
            <w:gridSpan w:val="4"/>
            <w:shd w:val="clear" w:color="auto" w:fill="D9D9D9"/>
            <w:vAlign w:val="center"/>
          </w:tcPr>
          <w:p w14:paraId="0890499F"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22650BDD" w14:textId="77777777" w:rsidR="00B1007C" w:rsidRDefault="00B1007C" w:rsidP="006A3468">
            <w:pPr>
              <w:spacing w:line="276" w:lineRule="auto"/>
              <w:ind w:right="-46"/>
              <w:rPr>
                <w:b/>
                <w:sz w:val="18"/>
                <w:szCs w:val="18"/>
              </w:rPr>
            </w:pPr>
            <w:r>
              <w:rPr>
                <w:b/>
                <w:sz w:val="18"/>
                <w:szCs w:val="18"/>
              </w:rPr>
              <w:t>100 %</w:t>
            </w:r>
          </w:p>
        </w:tc>
      </w:tr>
    </w:tbl>
    <w:p w14:paraId="1C572051" w14:textId="77777777" w:rsidR="00B1007C" w:rsidRDefault="00B1007C" w:rsidP="00B1007C">
      <w:pPr>
        <w:spacing w:line="276" w:lineRule="auto"/>
        <w:ind w:right="-46"/>
        <w:jc w:val="both"/>
        <w:rPr>
          <w:rFonts w:ascii="Calibri" w:eastAsia="Calibri" w:hAnsi="Calibri" w:cs="Calibri"/>
          <w:sz w:val="22"/>
          <w:szCs w:val="22"/>
        </w:rPr>
      </w:pPr>
    </w:p>
    <w:p w14:paraId="557F8FC7" w14:textId="3C00CAA7" w:rsidR="00B1007C" w:rsidRPr="00B1007C" w:rsidRDefault="00B1007C" w:rsidP="00B1007C">
      <w:pPr>
        <w:rPr>
          <w:rFonts w:ascii="Calibri" w:eastAsia="Calibri" w:hAnsi="Calibri" w:cs="Calibri"/>
          <w:b/>
          <w:bCs/>
          <w:sz w:val="22"/>
          <w:szCs w:val="22"/>
        </w:rPr>
      </w:pPr>
      <w:r w:rsidRPr="00B1007C">
        <w:rPr>
          <w:rFonts w:ascii="Calibri" w:eastAsia="Calibri" w:hAnsi="Calibri" w:cs="Calibri"/>
          <w:b/>
          <w:bCs/>
          <w:sz w:val="22"/>
          <w:szCs w:val="22"/>
        </w:rPr>
        <w:t xml:space="preserve">ZA SKLOP </w:t>
      </w:r>
      <w:r>
        <w:rPr>
          <w:rFonts w:ascii="Calibri" w:eastAsia="Calibri" w:hAnsi="Calibri" w:cs="Calibri"/>
          <w:b/>
          <w:bCs/>
          <w:sz w:val="22"/>
          <w:szCs w:val="22"/>
        </w:rPr>
        <w:t>9</w:t>
      </w:r>
      <w:r w:rsidRPr="00B1007C">
        <w:rPr>
          <w:rFonts w:ascii="Calibri" w:eastAsia="Calibri" w:hAnsi="Calibri" w:cs="Calibri"/>
          <w:b/>
          <w:bCs/>
          <w:sz w:val="22"/>
          <w:szCs w:val="22"/>
        </w:rPr>
        <w:t xml:space="preserve">: </w:t>
      </w:r>
    </w:p>
    <w:p w14:paraId="19BBA2A8" w14:textId="77777777" w:rsidR="00B1007C" w:rsidRDefault="00B1007C" w:rsidP="00B1007C">
      <w:pPr>
        <w:rPr>
          <w:rFonts w:ascii="Calibri" w:eastAsia="Calibri" w:hAnsi="Calibri" w:cs="Calibri"/>
          <w:sz w:val="22"/>
          <w:szCs w:val="22"/>
        </w:rPr>
      </w:pPr>
    </w:p>
    <w:tbl>
      <w:tblPr>
        <w:tblStyle w:val="9"/>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B1007C" w14:paraId="7DEA79E6" w14:textId="77777777" w:rsidTr="006A3468">
        <w:tc>
          <w:tcPr>
            <w:tcW w:w="2261" w:type="dxa"/>
            <w:shd w:val="clear" w:color="auto" w:fill="D9D9D9"/>
          </w:tcPr>
          <w:p w14:paraId="4E5BC6F2" w14:textId="77777777" w:rsidR="00B1007C" w:rsidRDefault="00B1007C" w:rsidP="006A3468">
            <w:pPr>
              <w:spacing w:line="276" w:lineRule="auto"/>
              <w:ind w:right="-46"/>
              <w:jc w:val="center"/>
              <w:rPr>
                <w:b/>
                <w:sz w:val="16"/>
                <w:szCs w:val="16"/>
              </w:rPr>
            </w:pPr>
            <w:r>
              <w:rPr>
                <w:b/>
                <w:sz w:val="16"/>
                <w:szCs w:val="16"/>
              </w:rPr>
              <w:t>NAZIV GOSPODARSKEGA SUBJEKTA</w:t>
            </w:r>
          </w:p>
        </w:tc>
        <w:tc>
          <w:tcPr>
            <w:tcW w:w="1361" w:type="dxa"/>
            <w:shd w:val="clear" w:color="auto" w:fill="D9D9D9"/>
          </w:tcPr>
          <w:p w14:paraId="31EC096E" w14:textId="77777777" w:rsidR="00B1007C" w:rsidRDefault="00B1007C" w:rsidP="006A3468">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4732A0CB" w14:textId="77777777" w:rsidR="00B1007C" w:rsidRDefault="00B1007C" w:rsidP="006A3468">
            <w:pPr>
              <w:spacing w:line="276" w:lineRule="auto"/>
              <w:ind w:right="-46"/>
              <w:jc w:val="center"/>
              <w:rPr>
                <w:b/>
                <w:sz w:val="16"/>
                <w:szCs w:val="16"/>
              </w:rPr>
            </w:pPr>
            <w:r>
              <w:rPr>
                <w:b/>
                <w:sz w:val="16"/>
                <w:szCs w:val="16"/>
              </w:rPr>
              <w:t>OPIS DEJANSKO PREVZETIH DEL</w:t>
            </w:r>
          </w:p>
        </w:tc>
        <w:tc>
          <w:tcPr>
            <w:tcW w:w="1417" w:type="dxa"/>
            <w:shd w:val="clear" w:color="auto" w:fill="D9D9D9"/>
          </w:tcPr>
          <w:p w14:paraId="7C4F71CC" w14:textId="77777777" w:rsidR="00B1007C" w:rsidRDefault="00B1007C" w:rsidP="006A3468">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0ECD8816" w14:textId="77777777" w:rsidR="00B1007C" w:rsidRDefault="00B1007C" w:rsidP="006A3468">
            <w:pPr>
              <w:spacing w:line="276" w:lineRule="auto"/>
              <w:ind w:right="-46"/>
              <w:jc w:val="center"/>
              <w:rPr>
                <w:b/>
                <w:sz w:val="16"/>
                <w:szCs w:val="16"/>
              </w:rPr>
            </w:pPr>
            <w:r>
              <w:rPr>
                <w:b/>
                <w:sz w:val="16"/>
                <w:szCs w:val="16"/>
              </w:rPr>
              <w:t xml:space="preserve">ODSTOTEK DEJANSKO PREVZETIH DEL OD SKUPNE PONUDBENE </w:t>
            </w:r>
            <w:r>
              <w:rPr>
                <w:b/>
                <w:sz w:val="16"/>
                <w:szCs w:val="16"/>
              </w:rPr>
              <w:lastRenderedPageBreak/>
              <w:t>VREDNOSTI</w:t>
            </w:r>
          </w:p>
        </w:tc>
      </w:tr>
      <w:tr w:rsidR="00B1007C" w14:paraId="131428D6" w14:textId="77777777" w:rsidTr="006A3468">
        <w:trPr>
          <w:trHeight w:val="948"/>
        </w:trPr>
        <w:tc>
          <w:tcPr>
            <w:tcW w:w="2261" w:type="dxa"/>
            <w:vAlign w:val="center"/>
          </w:tcPr>
          <w:p w14:paraId="27535874" w14:textId="77777777" w:rsidR="00B1007C" w:rsidRDefault="00B1007C" w:rsidP="006A3468">
            <w:pPr>
              <w:spacing w:line="276" w:lineRule="auto"/>
              <w:ind w:right="-46"/>
              <w:rPr>
                <w:sz w:val="18"/>
                <w:szCs w:val="18"/>
              </w:rPr>
            </w:pPr>
          </w:p>
        </w:tc>
        <w:tc>
          <w:tcPr>
            <w:tcW w:w="1361" w:type="dxa"/>
            <w:vAlign w:val="center"/>
          </w:tcPr>
          <w:p w14:paraId="43752332" w14:textId="77777777" w:rsidR="00B1007C" w:rsidRDefault="00B1007C" w:rsidP="006A3468">
            <w:pPr>
              <w:spacing w:line="276" w:lineRule="auto"/>
              <w:ind w:right="-46"/>
              <w:rPr>
                <w:sz w:val="18"/>
                <w:szCs w:val="18"/>
              </w:rPr>
            </w:pPr>
          </w:p>
        </w:tc>
        <w:tc>
          <w:tcPr>
            <w:tcW w:w="2891" w:type="dxa"/>
            <w:vAlign w:val="center"/>
          </w:tcPr>
          <w:p w14:paraId="7FD412D2" w14:textId="77777777" w:rsidR="00B1007C" w:rsidRDefault="00B1007C" w:rsidP="006A3468">
            <w:pPr>
              <w:spacing w:line="276" w:lineRule="auto"/>
              <w:ind w:right="-46"/>
              <w:rPr>
                <w:sz w:val="18"/>
                <w:szCs w:val="18"/>
              </w:rPr>
            </w:pPr>
          </w:p>
        </w:tc>
        <w:tc>
          <w:tcPr>
            <w:tcW w:w="1417" w:type="dxa"/>
            <w:vAlign w:val="center"/>
          </w:tcPr>
          <w:p w14:paraId="05E30472" w14:textId="77777777" w:rsidR="00B1007C" w:rsidRDefault="00B1007C" w:rsidP="006A3468">
            <w:pPr>
              <w:spacing w:line="276" w:lineRule="auto"/>
              <w:ind w:right="-46"/>
              <w:rPr>
                <w:sz w:val="18"/>
                <w:szCs w:val="18"/>
              </w:rPr>
            </w:pPr>
          </w:p>
        </w:tc>
        <w:tc>
          <w:tcPr>
            <w:tcW w:w="1129" w:type="dxa"/>
            <w:vAlign w:val="center"/>
          </w:tcPr>
          <w:p w14:paraId="712E2A28" w14:textId="77777777" w:rsidR="00B1007C" w:rsidRDefault="00B1007C" w:rsidP="006A3468">
            <w:pPr>
              <w:spacing w:line="276" w:lineRule="auto"/>
              <w:ind w:right="-46"/>
              <w:rPr>
                <w:sz w:val="18"/>
                <w:szCs w:val="18"/>
              </w:rPr>
            </w:pPr>
          </w:p>
        </w:tc>
      </w:tr>
      <w:tr w:rsidR="00B1007C" w14:paraId="1036A956" w14:textId="77777777" w:rsidTr="006A3468">
        <w:trPr>
          <w:trHeight w:val="948"/>
        </w:trPr>
        <w:tc>
          <w:tcPr>
            <w:tcW w:w="2261" w:type="dxa"/>
            <w:vAlign w:val="center"/>
          </w:tcPr>
          <w:p w14:paraId="076F473A" w14:textId="77777777" w:rsidR="00B1007C" w:rsidRDefault="00B1007C" w:rsidP="006A3468">
            <w:pPr>
              <w:spacing w:line="276" w:lineRule="auto"/>
              <w:ind w:right="-46"/>
              <w:rPr>
                <w:sz w:val="18"/>
                <w:szCs w:val="18"/>
              </w:rPr>
            </w:pPr>
          </w:p>
        </w:tc>
        <w:tc>
          <w:tcPr>
            <w:tcW w:w="1361" w:type="dxa"/>
            <w:vAlign w:val="center"/>
          </w:tcPr>
          <w:p w14:paraId="530C395C" w14:textId="77777777" w:rsidR="00B1007C" w:rsidRDefault="00B1007C" w:rsidP="006A3468">
            <w:pPr>
              <w:spacing w:line="276" w:lineRule="auto"/>
              <w:ind w:right="-46"/>
              <w:rPr>
                <w:sz w:val="18"/>
                <w:szCs w:val="18"/>
              </w:rPr>
            </w:pPr>
          </w:p>
        </w:tc>
        <w:tc>
          <w:tcPr>
            <w:tcW w:w="2891" w:type="dxa"/>
            <w:vAlign w:val="center"/>
          </w:tcPr>
          <w:p w14:paraId="17016E98" w14:textId="77777777" w:rsidR="00B1007C" w:rsidRDefault="00B1007C" w:rsidP="006A3468">
            <w:pPr>
              <w:spacing w:line="276" w:lineRule="auto"/>
              <w:ind w:right="-46"/>
              <w:rPr>
                <w:sz w:val="18"/>
                <w:szCs w:val="18"/>
              </w:rPr>
            </w:pPr>
          </w:p>
        </w:tc>
        <w:tc>
          <w:tcPr>
            <w:tcW w:w="1417" w:type="dxa"/>
            <w:vAlign w:val="center"/>
          </w:tcPr>
          <w:p w14:paraId="2CFC6D79" w14:textId="77777777" w:rsidR="00B1007C" w:rsidRDefault="00B1007C" w:rsidP="006A3468">
            <w:pPr>
              <w:spacing w:line="276" w:lineRule="auto"/>
              <w:ind w:right="-46"/>
              <w:rPr>
                <w:sz w:val="18"/>
                <w:szCs w:val="18"/>
              </w:rPr>
            </w:pPr>
          </w:p>
        </w:tc>
        <w:tc>
          <w:tcPr>
            <w:tcW w:w="1129" w:type="dxa"/>
            <w:vAlign w:val="center"/>
          </w:tcPr>
          <w:p w14:paraId="6B0093E5" w14:textId="77777777" w:rsidR="00B1007C" w:rsidRDefault="00B1007C" w:rsidP="006A3468">
            <w:pPr>
              <w:spacing w:line="276" w:lineRule="auto"/>
              <w:ind w:right="-46"/>
              <w:rPr>
                <w:sz w:val="18"/>
                <w:szCs w:val="18"/>
              </w:rPr>
            </w:pPr>
          </w:p>
        </w:tc>
      </w:tr>
      <w:tr w:rsidR="00B1007C" w14:paraId="5B3E2AC4" w14:textId="77777777" w:rsidTr="006A3468">
        <w:trPr>
          <w:trHeight w:val="948"/>
        </w:trPr>
        <w:tc>
          <w:tcPr>
            <w:tcW w:w="2261" w:type="dxa"/>
            <w:vAlign w:val="center"/>
          </w:tcPr>
          <w:p w14:paraId="1C0B0683" w14:textId="77777777" w:rsidR="00B1007C" w:rsidRDefault="00B1007C" w:rsidP="006A3468">
            <w:pPr>
              <w:spacing w:line="276" w:lineRule="auto"/>
              <w:ind w:right="-46"/>
              <w:rPr>
                <w:sz w:val="18"/>
                <w:szCs w:val="18"/>
              </w:rPr>
            </w:pPr>
          </w:p>
        </w:tc>
        <w:tc>
          <w:tcPr>
            <w:tcW w:w="1361" w:type="dxa"/>
            <w:vAlign w:val="center"/>
          </w:tcPr>
          <w:p w14:paraId="6E0580E4" w14:textId="77777777" w:rsidR="00B1007C" w:rsidRDefault="00B1007C" w:rsidP="006A3468">
            <w:pPr>
              <w:spacing w:line="276" w:lineRule="auto"/>
              <w:ind w:right="-46"/>
              <w:rPr>
                <w:sz w:val="18"/>
                <w:szCs w:val="18"/>
              </w:rPr>
            </w:pPr>
          </w:p>
        </w:tc>
        <w:tc>
          <w:tcPr>
            <w:tcW w:w="2891" w:type="dxa"/>
            <w:vAlign w:val="center"/>
          </w:tcPr>
          <w:p w14:paraId="642E9899" w14:textId="77777777" w:rsidR="00B1007C" w:rsidRDefault="00B1007C" w:rsidP="006A3468">
            <w:pPr>
              <w:spacing w:line="276" w:lineRule="auto"/>
              <w:ind w:right="-46"/>
              <w:rPr>
                <w:sz w:val="18"/>
                <w:szCs w:val="18"/>
              </w:rPr>
            </w:pPr>
          </w:p>
        </w:tc>
        <w:tc>
          <w:tcPr>
            <w:tcW w:w="1417" w:type="dxa"/>
            <w:vAlign w:val="center"/>
          </w:tcPr>
          <w:p w14:paraId="6AA10377" w14:textId="77777777" w:rsidR="00B1007C" w:rsidRDefault="00B1007C" w:rsidP="006A3468">
            <w:pPr>
              <w:spacing w:line="276" w:lineRule="auto"/>
              <w:ind w:right="-46"/>
              <w:rPr>
                <w:sz w:val="18"/>
                <w:szCs w:val="18"/>
              </w:rPr>
            </w:pPr>
          </w:p>
        </w:tc>
        <w:tc>
          <w:tcPr>
            <w:tcW w:w="1129" w:type="dxa"/>
            <w:vAlign w:val="center"/>
          </w:tcPr>
          <w:p w14:paraId="3E0EDCEC" w14:textId="77777777" w:rsidR="00B1007C" w:rsidRDefault="00B1007C" w:rsidP="006A3468">
            <w:pPr>
              <w:spacing w:line="276" w:lineRule="auto"/>
              <w:ind w:right="-46"/>
              <w:rPr>
                <w:sz w:val="18"/>
                <w:szCs w:val="18"/>
              </w:rPr>
            </w:pPr>
          </w:p>
        </w:tc>
      </w:tr>
      <w:tr w:rsidR="00B1007C" w14:paraId="1CF5D904" w14:textId="77777777" w:rsidTr="006A3468">
        <w:trPr>
          <w:trHeight w:val="948"/>
        </w:trPr>
        <w:tc>
          <w:tcPr>
            <w:tcW w:w="7930" w:type="dxa"/>
            <w:gridSpan w:val="4"/>
            <w:shd w:val="clear" w:color="auto" w:fill="D9D9D9"/>
            <w:vAlign w:val="center"/>
          </w:tcPr>
          <w:p w14:paraId="7AFB83A8" w14:textId="77777777" w:rsidR="00B1007C" w:rsidRDefault="00B1007C" w:rsidP="006A3468">
            <w:pPr>
              <w:spacing w:line="276" w:lineRule="auto"/>
              <w:ind w:right="-46"/>
              <w:jc w:val="right"/>
              <w:rPr>
                <w:b/>
                <w:sz w:val="18"/>
                <w:szCs w:val="18"/>
              </w:rPr>
            </w:pPr>
            <w:r>
              <w:rPr>
                <w:b/>
                <w:sz w:val="18"/>
                <w:szCs w:val="18"/>
              </w:rPr>
              <w:t>SKUPAJ:</w:t>
            </w:r>
          </w:p>
        </w:tc>
        <w:tc>
          <w:tcPr>
            <w:tcW w:w="1129" w:type="dxa"/>
            <w:shd w:val="clear" w:color="auto" w:fill="D9D9D9"/>
            <w:vAlign w:val="center"/>
          </w:tcPr>
          <w:p w14:paraId="1DF6B7CC" w14:textId="77777777" w:rsidR="00B1007C" w:rsidRDefault="00B1007C" w:rsidP="006A3468">
            <w:pPr>
              <w:spacing w:line="276" w:lineRule="auto"/>
              <w:ind w:right="-46"/>
              <w:rPr>
                <w:b/>
                <w:sz w:val="18"/>
                <w:szCs w:val="18"/>
              </w:rPr>
            </w:pPr>
            <w:r>
              <w:rPr>
                <w:b/>
                <w:sz w:val="18"/>
                <w:szCs w:val="18"/>
              </w:rPr>
              <w:t>100 %</w:t>
            </w:r>
          </w:p>
        </w:tc>
      </w:tr>
    </w:tbl>
    <w:p w14:paraId="1E932202" w14:textId="77777777" w:rsidR="00B1007C" w:rsidRDefault="00B1007C" w:rsidP="00B1007C">
      <w:pPr>
        <w:spacing w:line="276" w:lineRule="auto"/>
        <w:ind w:right="-46"/>
        <w:jc w:val="both"/>
        <w:rPr>
          <w:rFonts w:ascii="Calibri" w:eastAsia="Calibri" w:hAnsi="Calibri" w:cs="Calibri"/>
          <w:sz w:val="22"/>
          <w:szCs w:val="22"/>
        </w:rPr>
      </w:pPr>
    </w:p>
    <w:p w14:paraId="15C8DB8C" w14:textId="77777777" w:rsidR="00B1007C" w:rsidRDefault="00B1007C">
      <w:pPr>
        <w:spacing w:line="276" w:lineRule="auto"/>
        <w:ind w:right="-46"/>
        <w:jc w:val="both"/>
        <w:rPr>
          <w:rFonts w:ascii="Calibri" w:eastAsia="Calibri" w:hAnsi="Calibri" w:cs="Calibri"/>
          <w:sz w:val="22"/>
          <w:szCs w:val="22"/>
        </w:rPr>
      </w:pPr>
    </w:p>
    <w:p w14:paraId="000001D3" w14:textId="7F9EF397" w:rsidR="00E43AA6" w:rsidRDefault="00CE3305">
      <w:pPr>
        <w:spacing w:line="276" w:lineRule="auto"/>
        <w:ind w:right="-46"/>
        <w:jc w:val="both"/>
        <w:rPr>
          <w:rFonts w:ascii="Calibri" w:eastAsia="Calibri" w:hAnsi="Calibri" w:cs="Calibri"/>
          <w:sz w:val="22"/>
          <w:szCs w:val="22"/>
          <w:u w:val="single"/>
        </w:rPr>
      </w:pPr>
      <w:r>
        <w:rPr>
          <w:rFonts w:ascii="Calibri" w:eastAsia="Calibri" w:hAnsi="Calibri" w:cs="Calibri"/>
          <w:sz w:val="22"/>
          <w:szCs w:val="22"/>
          <w:u w:val="single"/>
        </w:rPr>
        <w:t>Opombe</w:t>
      </w:r>
      <w:r w:rsidR="00B1007C">
        <w:rPr>
          <w:rFonts w:ascii="Calibri" w:eastAsia="Calibri" w:hAnsi="Calibri" w:cs="Calibri"/>
          <w:sz w:val="22"/>
          <w:szCs w:val="22"/>
          <w:u w:val="single"/>
        </w:rPr>
        <w:t xml:space="preserve"> za vsak posamezen sklop</w:t>
      </w:r>
      <w:r>
        <w:rPr>
          <w:rFonts w:ascii="Calibri" w:eastAsia="Calibri" w:hAnsi="Calibri" w:cs="Calibri"/>
          <w:sz w:val="22"/>
          <w:szCs w:val="22"/>
          <w:u w:val="single"/>
        </w:rPr>
        <w:t>:</w:t>
      </w:r>
    </w:p>
    <w:p w14:paraId="000001D4" w14:textId="77777777" w:rsidR="00E43AA6" w:rsidRDefault="00CE3305">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Naveden mora biti vsak gospodarski subjekt, ki sodeluje v ponudbi, in njegova vloga.</w:t>
      </w:r>
    </w:p>
    <w:p w14:paraId="000001D5" w14:textId="77777777" w:rsidR="00E43AA6" w:rsidRDefault="00CE3305">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 xml:space="preserve">Za vsak gospodarski subjekt morajo biti navedena prevzeta dela, ki jih bo dejansko izvajal. </w:t>
      </w:r>
    </w:p>
    <w:p w14:paraId="000001D6" w14:textId="77777777" w:rsidR="00E43AA6" w:rsidRDefault="00CE3305">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Če v ponudbi nastopa samo en gospodarski subjekt, se šteje, da vsa dela, ki so predmet naročila, prevzema sam kot samostojni ponudnik.</w:t>
      </w:r>
    </w:p>
    <w:p w14:paraId="000001D7" w14:textId="77777777" w:rsidR="00E43AA6" w:rsidRDefault="00CE3305">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Za vsak gospodarski subjekt mora biti navedena skupna vrednost prevzetih del, ki jih bo dejansko izvajal, in odstotek dejansko prevzetih del glede na skupno ponudbeno vrednost.</w:t>
      </w:r>
    </w:p>
    <w:p w14:paraId="000001D8" w14:textId="77777777" w:rsidR="00E43AA6" w:rsidRDefault="00CE3305">
      <w:pPr>
        <w:numPr>
          <w:ilvl w:val="0"/>
          <w:numId w:val="3"/>
        </w:numPr>
        <w:spacing w:line="276" w:lineRule="auto"/>
        <w:ind w:left="426" w:right="-46"/>
        <w:jc w:val="both"/>
        <w:rPr>
          <w:rFonts w:ascii="Calibri" w:eastAsia="Calibri" w:hAnsi="Calibri" w:cs="Calibri"/>
          <w:sz w:val="22"/>
          <w:szCs w:val="22"/>
        </w:rPr>
      </w:pPr>
      <w:bookmarkStart w:id="11" w:name="_heading=h.3rdcrjn" w:colFirst="0" w:colLast="0"/>
      <w:bookmarkEnd w:id="11"/>
      <w:r>
        <w:rPr>
          <w:rFonts w:ascii="Calibri" w:eastAsia="Calibri" w:hAnsi="Calibri" w:cs="Calibri"/>
          <w:sz w:val="22"/>
          <w:szCs w:val="22"/>
        </w:rPr>
        <w:t>Seštevek odstotkov dejansko prevzetih del posameznih gospodarskih subjektov mora biti 100 %.</w:t>
      </w:r>
    </w:p>
    <w:p w14:paraId="000001D9" w14:textId="77777777" w:rsidR="00E43AA6" w:rsidRDefault="00CE3305">
      <w:pPr>
        <w:widowControl w:val="0"/>
        <w:numPr>
          <w:ilvl w:val="0"/>
          <w:numId w:val="3"/>
        </w:numPr>
        <w:spacing w:line="260" w:lineRule="auto"/>
        <w:ind w:left="426" w:right="-46"/>
        <w:jc w:val="both"/>
        <w:rPr>
          <w:rFonts w:ascii="Calibri" w:eastAsia="Calibri" w:hAnsi="Calibri" w:cs="Calibri"/>
          <w:b/>
          <w:sz w:val="22"/>
          <w:szCs w:val="22"/>
        </w:rPr>
      </w:pPr>
      <w:r>
        <w:rPr>
          <w:rFonts w:ascii="Calibri" w:eastAsia="Calibri" w:hAnsi="Calibri" w:cs="Calibri"/>
          <w:sz w:val="22"/>
          <w:szCs w:val="22"/>
        </w:rPr>
        <w:t>Ponudnik po potrebi doda vrstice glede na število gospodarskih subjektov, ki so vključeni v ponudbo.</w:t>
      </w:r>
      <w:r>
        <w:br w:type="page"/>
      </w:r>
    </w:p>
    <w:p w14:paraId="000001DA" w14:textId="6119E8B1" w:rsidR="00E43AA6" w:rsidRDefault="00CE3305">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6"/>
          <w:szCs w:val="26"/>
        </w:rPr>
      </w:pPr>
      <w:r>
        <w:rPr>
          <w:rFonts w:ascii="Calibri" w:eastAsia="Calibri" w:hAnsi="Calibri" w:cs="Calibri"/>
          <w:b/>
          <w:color w:val="000000"/>
          <w:sz w:val="26"/>
          <w:szCs w:val="26"/>
        </w:rPr>
        <w:lastRenderedPageBreak/>
        <w:t>REFERENCE (OBR-</w:t>
      </w:r>
      <w:r w:rsidR="00676133">
        <w:rPr>
          <w:rFonts w:ascii="Calibri" w:eastAsia="Calibri" w:hAnsi="Calibri" w:cs="Calibri"/>
          <w:b/>
          <w:color w:val="000000"/>
          <w:sz w:val="26"/>
          <w:szCs w:val="26"/>
        </w:rPr>
        <w:t>4</w:t>
      </w:r>
      <w:r>
        <w:rPr>
          <w:rFonts w:ascii="Calibri" w:eastAsia="Calibri" w:hAnsi="Calibri" w:cs="Calibri"/>
          <w:b/>
          <w:color w:val="000000"/>
          <w:sz w:val="26"/>
          <w:szCs w:val="26"/>
        </w:rPr>
        <w:t>)</w:t>
      </w:r>
    </w:p>
    <w:p w14:paraId="000001DB" w14:textId="77777777" w:rsidR="00E43AA6" w:rsidRDefault="00E43AA6">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2"/>
          <w:szCs w:val="22"/>
        </w:rPr>
      </w:pPr>
    </w:p>
    <w:tbl>
      <w:tblPr>
        <w:tblStyle w:val="8"/>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E43AA6" w14:paraId="273CCED1" w14:textId="77777777">
        <w:trPr>
          <w:trHeight w:val="794"/>
        </w:trPr>
        <w:tc>
          <w:tcPr>
            <w:tcW w:w="3261" w:type="dxa"/>
            <w:vAlign w:val="center"/>
          </w:tcPr>
          <w:p w14:paraId="000001DC"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Naročnik</w:t>
            </w:r>
          </w:p>
          <w:p w14:paraId="000001DD"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color w:val="000000"/>
                <w:sz w:val="22"/>
                <w:szCs w:val="22"/>
              </w:rPr>
            </w:pPr>
            <w:r>
              <w:rPr>
                <w:rFonts w:ascii="Calibri" w:eastAsia="Calibri" w:hAnsi="Calibri" w:cs="Calibri"/>
                <w:color w:val="000000"/>
                <w:sz w:val="22"/>
                <w:szCs w:val="22"/>
              </w:rPr>
              <w:t>(naziv, naslov)</w:t>
            </w:r>
          </w:p>
        </w:tc>
        <w:tc>
          <w:tcPr>
            <w:tcW w:w="5811" w:type="dxa"/>
            <w:vAlign w:val="center"/>
          </w:tcPr>
          <w:p w14:paraId="000001DE"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E43AA6" w14:paraId="62D70117" w14:textId="77777777">
        <w:trPr>
          <w:trHeight w:val="794"/>
        </w:trPr>
        <w:tc>
          <w:tcPr>
            <w:tcW w:w="3261" w:type="dxa"/>
            <w:vAlign w:val="center"/>
          </w:tcPr>
          <w:p w14:paraId="000001DF"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Naziv referenčnega posla</w:t>
            </w:r>
          </w:p>
        </w:tc>
        <w:tc>
          <w:tcPr>
            <w:tcW w:w="5811" w:type="dxa"/>
            <w:vAlign w:val="center"/>
          </w:tcPr>
          <w:p w14:paraId="000001E0"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E43AA6" w14:paraId="6D51AF09" w14:textId="77777777">
        <w:trPr>
          <w:trHeight w:val="794"/>
        </w:trPr>
        <w:tc>
          <w:tcPr>
            <w:tcW w:w="3261" w:type="dxa"/>
            <w:vAlign w:val="center"/>
          </w:tcPr>
          <w:p w14:paraId="000001E1"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Izvajalec</w:t>
            </w:r>
          </w:p>
          <w:p w14:paraId="000001E2"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(naziv, naslov)</w:t>
            </w:r>
          </w:p>
        </w:tc>
        <w:tc>
          <w:tcPr>
            <w:tcW w:w="5811" w:type="dxa"/>
            <w:vAlign w:val="center"/>
          </w:tcPr>
          <w:p w14:paraId="000001E3"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E43AA6" w14:paraId="71B4EABF" w14:textId="77777777">
        <w:trPr>
          <w:trHeight w:val="2897"/>
        </w:trPr>
        <w:tc>
          <w:tcPr>
            <w:tcW w:w="3261" w:type="dxa"/>
            <w:vAlign w:val="center"/>
          </w:tcPr>
          <w:p w14:paraId="000001E4" w14:textId="1B485721"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Opis storitev prevoza </w:t>
            </w:r>
          </w:p>
        </w:tc>
        <w:tc>
          <w:tcPr>
            <w:tcW w:w="5811" w:type="dxa"/>
            <w:vAlign w:val="center"/>
          </w:tcPr>
          <w:p w14:paraId="000001E5"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p w14:paraId="000001E6" w14:textId="77777777" w:rsidR="00E43AA6" w:rsidRDefault="00E43AA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E43AA6" w14:paraId="449E929A" w14:textId="77777777">
        <w:trPr>
          <w:trHeight w:val="750"/>
        </w:trPr>
        <w:tc>
          <w:tcPr>
            <w:tcW w:w="3261" w:type="dxa"/>
            <w:vAlign w:val="center"/>
          </w:tcPr>
          <w:p w14:paraId="000001E7"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Obdobje izvajanja storitev</w:t>
            </w:r>
          </w:p>
          <w:p w14:paraId="000001E8"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(od, do)</w:t>
            </w:r>
          </w:p>
        </w:tc>
        <w:tc>
          <w:tcPr>
            <w:tcW w:w="5811" w:type="dxa"/>
            <w:vAlign w:val="center"/>
          </w:tcPr>
          <w:p w14:paraId="000001E9"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tc>
      </w:tr>
      <w:tr w:rsidR="00E43AA6" w14:paraId="126B0978" w14:textId="77777777">
        <w:trPr>
          <w:trHeight w:val="704"/>
        </w:trPr>
        <w:tc>
          <w:tcPr>
            <w:tcW w:w="3261" w:type="dxa"/>
            <w:vAlign w:val="center"/>
          </w:tcPr>
          <w:p w14:paraId="000001EA" w14:textId="278C920D" w:rsidR="00E43AA6" w:rsidRDefault="00B1007C">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V</w:t>
            </w:r>
            <w:r w:rsidR="00CE3305">
              <w:rPr>
                <w:rFonts w:ascii="Calibri" w:eastAsia="Calibri" w:hAnsi="Calibri" w:cs="Calibri"/>
                <w:b/>
                <w:color w:val="000000"/>
                <w:sz w:val="22"/>
                <w:szCs w:val="22"/>
              </w:rPr>
              <w:t xml:space="preserve">rednost izvedenih storitev </w:t>
            </w:r>
          </w:p>
          <w:p w14:paraId="000001EB"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(v EUR brez DDV)</w:t>
            </w:r>
          </w:p>
        </w:tc>
        <w:tc>
          <w:tcPr>
            <w:tcW w:w="5811" w:type="dxa"/>
            <w:vAlign w:val="center"/>
          </w:tcPr>
          <w:p w14:paraId="000001EC"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b/>
                <w:color w:val="000000"/>
                <w:sz w:val="22"/>
                <w:szCs w:val="22"/>
              </w:rPr>
              <w:t>     </w:t>
            </w:r>
          </w:p>
        </w:tc>
      </w:tr>
      <w:tr w:rsidR="00E43AA6" w14:paraId="2F570D2C" w14:textId="77777777">
        <w:trPr>
          <w:trHeight w:val="1592"/>
        </w:trPr>
        <w:tc>
          <w:tcPr>
            <w:tcW w:w="3261" w:type="dxa"/>
            <w:vAlign w:val="center"/>
          </w:tcPr>
          <w:p w14:paraId="000001ED"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Kontaktna oseba pri naročniku referenčnega posla, ki lahko </w:t>
            </w:r>
          </w:p>
          <w:p w14:paraId="000001EE"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potrdi referenco</w:t>
            </w:r>
          </w:p>
        </w:tc>
        <w:tc>
          <w:tcPr>
            <w:tcW w:w="5811" w:type="dxa"/>
            <w:vAlign w:val="center"/>
          </w:tcPr>
          <w:p w14:paraId="000001EF"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color w:val="000000"/>
                <w:sz w:val="22"/>
                <w:szCs w:val="22"/>
              </w:rPr>
              <w:t xml:space="preserve">Ime in priimek: </w:t>
            </w:r>
            <w:r>
              <w:rPr>
                <w:rFonts w:ascii="Calibri" w:eastAsia="Calibri" w:hAnsi="Calibri" w:cs="Calibri"/>
                <w:b/>
                <w:color w:val="000000"/>
                <w:sz w:val="22"/>
                <w:szCs w:val="22"/>
              </w:rPr>
              <w:t>     </w:t>
            </w:r>
          </w:p>
          <w:p w14:paraId="000001F0"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E-pošta: </w:t>
            </w:r>
            <w:r>
              <w:rPr>
                <w:rFonts w:ascii="Calibri" w:eastAsia="Calibri" w:hAnsi="Calibri" w:cs="Calibri"/>
                <w:b/>
                <w:color w:val="000000"/>
                <w:sz w:val="22"/>
                <w:szCs w:val="22"/>
              </w:rPr>
              <w:t>     </w:t>
            </w:r>
          </w:p>
          <w:p w14:paraId="000001F1"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Telefon: </w:t>
            </w:r>
            <w:r>
              <w:rPr>
                <w:rFonts w:ascii="Calibri" w:eastAsia="Calibri" w:hAnsi="Calibri" w:cs="Calibri"/>
                <w:b/>
                <w:color w:val="000000"/>
                <w:sz w:val="22"/>
                <w:szCs w:val="22"/>
              </w:rPr>
              <w:t>     </w:t>
            </w:r>
          </w:p>
        </w:tc>
      </w:tr>
    </w:tbl>
    <w:p w14:paraId="000001F2" w14:textId="77777777" w:rsidR="00E43AA6" w:rsidRDefault="00E43AA6">
      <w:pPr>
        <w:rPr>
          <w:rFonts w:ascii="Calibri" w:eastAsia="Calibri" w:hAnsi="Calibri" w:cs="Calibri"/>
          <w:b/>
          <w:sz w:val="22"/>
          <w:szCs w:val="22"/>
        </w:rPr>
      </w:pPr>
    </w:p>
    <w:p w14:paraId="000001F3" w14:textId="77777777" w:rsidR="00E43AA6" w:rsidRDefault="00CE3305">
      <w:pPr>
        <w:shd w:val="clear" w:color="auto" w:fill="FFFFFF"/>
        <w:spacing w:before="120"/>
        <w:ind w:right="-72"/>
        <w:jc w:val="both"/>
        <w:rPr>
          <w:rFonts w:ascii="Calibri" w:eastAsia="Calibri" w:hAnsi="Calibri" w:cs="Calibri"/>
          <w:sz w:val="22"/>
          <w:szCs w:val="22"/>
        </w:rPr>
      </w:pPr>
      <w:r>
        <w:rPr>
          <w:rFonts w:ascii="Calibri" w:eastAsia="Calibri" w:hAnsi="Calibri" w:cs="Calibri"/>
          <w:sz w:val="22"/>
          <w:szCs w:val="22"/>
          <w:u w:val="single"/>
        </w:rPr>
        <w:t>Opomba:</w:t>
      </w:r>
      <w:r>
        <w:rPr>
          <w:rFonts w:ascii="Calibri" w:eastAsia="Calibri" w:hAnsi="Calibri" w:cs="Calibri"/>
          <w:sz w:val="22"/>
          <w:szCs w:val="22"/>
        </w:rPr>
        <w:t xml:space="preserve"> Za vsako referenco ponudnik izpolni ločeno tabelo.</w:t>
      </w:r>
    </w:p>
    <w:p w14:paraId="000001F4" w14:textId="77777777" w:rsidR="00E43AA6" w:rsidRDefault="00E43AA6">
      <w:pPr>
        <w:widowControl w:val="0"/>
        <w:spacing w:line="260" w:lineRule="auto"/>
        <w:jc w:val="both"/>
        <w:rPr>
          <w:rFonts w:ascii="Calibri" w:eastAsia="Calibri" w:hAnsi="Calibri" w:cs="Calibri"/>
          <w:sz w:val="22"/>
          <w:szCs w:val="22"/>
        </w:rPr>
      </w:pPr>
    </w:p>
    <w:p w14:paraId="000001F5" w14:textId="77777777" w:rsidR="00E43AA6" w:rsidRDefault="00E43AA6">
      <w:pPr>
        <w:widowControl w:val="0"/>
        <w:spacing w:line="260" w:lineRule="auto"/>
        <w:jc w:val="both"/>
        <w:rPr>
          <w:rFonts w:ascii="Calibri" w:eastAsia="Calibri" w:hAnsi="Calibri" w:cs="Calibri"/>
          <w:sz w:val="22"/>
          <w:szCs w:val="22"/>
        </w:rPr>
      </w:pPr>
    </w:p>
    <w:p w14:paraId="000001F6" w14:textId="77777777" w:rsidR="00E43AA6" w:rsidRDefault="00CE3305">
      <w:pPr>
        <w:rPr>
          <w:rFonts w:ascii="Calibri" w:eastAsia="Calibri" w:hAnsi="Calibri" w:cs="Calibri"/>
          <w:sz w:val="22"/>
          <w:szCs w:val="22"/>
        </w:rPr>
      </w:pPr>
      <w:r>
        <w:br w:type="page"/>
      </w:r>
    </w:p>
    <w:p w14:paraId="000001F7" w14:textId="49333CBD" w:rsidR="00E43AA6" w:rsidRDefault="00CE3305">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6"/>
          <w:szCs w:val="26"/>
        </w:rPr>
      </w:pPr>
      <w:r>
        <w:rPr>
          <w:rFonts w:ascii="Calibri" w:eastAsia="Calibri" w:hAnsi="Calibri" w:cs="Calibri"/>
          <w:b/>
          <w:color w:val="000000"/>
          <w:sz w:val="26"/>
          <w:szCs w:val="26"/>
        </w:rPr>
        <w:lastRenderedPageBreak/>
        <w:t>KADRI (OBR-</w:t>
      </w:r>
      <w:r w:rsidR="00676133">
        <w:rPr>
          <w:rFonts w:ascii="Calibri" w:eastAsia="Calibri" w:hAnsi="Calibri" w:cs="Calibri"/>
          <w:b/>
          <w:color w:val="000000"/>
          <w:sz w:val="26"/>
          <w:szCs w:val="26"/>
        </w:rPr>
        <w:t>5</w:t>
      </w:r>
      <w:r>
        <w:rPr>
          <w:rFonts w:ascii="Calibri" w:eastAsia="Calibri" w:hAnsi="Calibri" w:cs="Calibri"/>
          <w:b/>
          <w:color w:val="000000"/>
          <w:sz w:val="26"/>
          <w:szCs w:val="26"/>
        </w:rPr>
        <w:t>)</w:t>
      </w:r>
    </w:p>
    <w:p w14:paraId="000001F8" w14:textId="77777777" w:rsidR="00E43AA6" w:rsidRDefault="00E43AA6">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2"/>
          <w:szCs w:val="22"/>
        </w:rPr>
      </w:pPr>
    </w:p>
    <w:tbl>
      <w:tblPr>
        <w:tblStyle w:val="7"/>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E43AA6" w14:paraId="39A11CE3" w14:textId="77777777">
        <w:trPr>
          <w:trHeight w:val="794"/>
        </w:trPr>
        <w:tc>
          <w:tcPr>
            <w:tcW w:w="3261" w:type="dxa"/>
            <w:vAlign w:val="center"/>
          </w:tcPr>
          <w:p w14:paraId="000001F9" w14:textId="1DA2DE38"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Ime in priimek</w:t>
            </w:r>
            <w:r w:rsidR="00676133">
              <w:rPr>
                <w:rFonts w:ascii="Calibri" w:eastAsia="Calibri" w:hAnsi="Calibri" w:cs="Calibri"/>
                <w:b/>
                <w:color w:val="000000"/>
                <w:sz w:val="22"/>
                <w:szCs w:val="22"/>
              </w:rPr>
              <w:t xml:space="preserve"> voznika</w:t>
            </w:r>
          </w:p>
        </w:tc>
        <w:tc>
          <w:tcPr>
            <w:tcW w:w="5811" w:type="dxa"/>
            <w:vAlign w:val="center"/>
          </w:tcPr>
          <w:p w14:paraId="000001FA"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E43AA6" w14:paraId="74DE0A60" w14:textId="77777777">
        <w:trPr>
          <w:trHeight w:val="794"/>
        </w:trPr>
        <w:tc>
          <w:tcPr>
            <w:tcW w:w="3261" w:type="dxa"/>
            <w:vAlign w:val="center"/>
          </w:tcPr>
          <w:p w14:paraId="000001FB"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Delodajalec</w:t>
            </w:r>
          </w:p>
        </w:tc>
        <w:tc>
          <w:tcPr>
            <w:tcW w:w="5811" w:type="dxa"/>
            <w:vAlign w:val="center"/>
          </w:tcPr>
          <w:p w14:paraId="000001FC"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tc>
      </w:tr>
      <w:tr w:rsidR="00E43AA6" w14:paraId="2A3EA415" w14:textId="77777777">
        <w:trPr>
          <w:trHeight w:val="794"/>
        </w:trPr>
        <w:tc>
          <w:tcPr>
            <w:tcW w:w="3261" w:type="dxa"/>
            <w:vAlign w:val="center"/>
          </w:tcPr>
          <w:p w14:paraId="000001FF"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Vozniško dovoljenje</w:t>
            </w:r>
          </w:p>
          <w:p w14:paraId="00000200"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color w:val="000000"/>
                <w:sz w:val="22"/>
                <w:szCs w:val="22"/>
              </w:rPr>
              <w:t>(kategorija, leto pridobitve)</w:t>
            </w:r>
          </w:p>
        </w:tc>
        <w:tc>
          <w:tcPr>
            <w:tcW w:w="5811" w:type="dxa"/>
            <w:vAlign w:val="center"/>
          </w:tcPr>
          <w:p w14:paraId="00000201"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tc>
      </w:tr>
      <w:tr w:rsidR="0023624B" w:rsidRPr="0023624B" w14:paraId="08C63A78" w14:textId="77777777">
        <w:trPr>
          <w:trHeight w:val="794"/>
        </w:trPr>
        <w:tc>
          <w:tcPr>
            <w:tcW w:w="3261" w:type="dxa"/>
            <w:vAlign w:val="center"/>
          </w:tcPr>
          <w:p w14:paraId="4B898880" w14:textId="3F411A65" w:rsidR="0023624B" w:rsidRPr="0023624B" w:rsidRDefault="0023624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sidRPr="0023624B">
              <w:rPr>
                <w:rFonts w:ascii="Calibri" w:eastAsia="Calibri" w:hAnsi="Calibri" w:cs="Calibri"/>
                <w:b/>
                <w:color w:val="000000"/>
                <w:sz w:val="22"/>
                <w:szCs w:val="22"/>
              </w:rPr>
              <w:t>Delovne izkušnje v letih</w:t>
            </w:r>
          </w:p>
        </w:tc>
        <w:tc>
          <w:tcPr>
            <w:tcW w:w="5811" w:type="dxa"/>
            <w:vAlign w:val="center"/>
          </w:tcPr>
          <w:p w14:paraId="76467A14" w14:textId="77777777" w:rsidR="0023624B" w:rsidRPr="0023624B" w:rsidRDefault="0023624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23624B" w14:paraId="0299E0A0" w14:textId="77777777">
        <w:trPr>
          <w:trHeight w:val="794"/>
        </w:trPr>
        <w:tc>
          <w:tcPr>
            <w:tcW w:w="3261" w:type="dxa"/>
            <w:vAlign w:val="center"/>
          </w:tcPr>
          <w:p w14:paraId="49426D7C" w14:textId="0785EDFF" w:rsidR="0023624B" w:rsidRPr="0023624B" w:rsidRDefault="0023624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sidRPr="0023624B">
              <w:rPr>
                <w:rFonts w:ascii="Calibri" w:eastAsia="Calibri" w:hAnsi="Calibri" w:cs="Calibri"/>
                <w:b/>
                <w:color w:val="000000"/>
                <w:sz w:val="22"/>
                <w:szCs w:val="22"/>
              </w:rPr>
              <w:t>Izobrazba</w:t>
            </w:r>
          </w:p>
        </w:tc>
        <w:tc>
          <w:tcPr>
            <w:tcW w:w="5811" w:type="dxa"/>
            <w:vAlign w:val="center"/>
          </w:tcPr>
          <w:p w14:paraId="146F0830" w14:textId="77777777" w:rsidR="0023624B" w:rsidRPr="0023624B" w:rsidRDefault="0023624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E43AA6" w14:paraId="40298F33" w14:textId="77777777">
        <w:trPr>
          <w:trHeight w:val="794"/>
        </w:trPr>
        <w:tc>
          <w:tcPr>
            <w:tcW w:w="3261" w:type="dxa"/>
            <w:vAlign w:val="center"/>
          </w:tcPr>
          <w:p w14:paraId="00000202" w14:textId="06DEA312" w:rsidR="00E43AA6" w:rsidRPr="006A546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sidRPr="006A5466">
              <w:rPr>
                <w:rFonts w:ascii="Calibri" w:eastAsia="Calibri" w:hAnsi="Calibri" w:cs="Calibri"/>
                <w:b/>
                <w:color w:val="000000"/>
                <w:sz w:val="22"/>
                <w:szCs w:val="22"/>
              </w:rPr>
              <w:t>Znanje</w:t>
            </w:r>
            <w:r w:rsidR="0023624B" w:rsidRPr="006A5466">
              <w:rPr>
                <w:rFonts w:ascii="Calibri" w:eastAsia="Calibri" w:hAnsi="Calibri" w:cs="Calibri"/>
                <w:b/>
                <w:color w:val="000000"/>
                <w:sz w:val="22"/>
                <w:szCs w:val="22"/>
              </w:rPr>
              <w:t xml:space="preserve"> slovenskega</w:t>
            </w:r>
            <w:r w:rsidRPr="006A5466">
              <w:rPr>
                <w:rFonts w:ascii="Calibri" w:eastAsia="Calibri" w:hAnsi="Calibri" w:cs="Calibri"/>
                <w:b/>
                <w:color w:val="000000"/>
                <w:sz w:val="22"/>
                <w:szCs w:val="22"/>
              </w:rPr>
              <w:t xml:space="preserve"> jezik</w:t>
            </w:r>
            <w:r w:rsidR="0023624B" w:rsidRPr="006A5466">
              <w:rPr>
                <w:rFonts w:ascii="Calibri" w:eastAsia="Calibri" w:hAnsi="Calibri" w:cs="Calibri"/>
                <w:b/>
                <w:color w:val="000000"/>
                <w:sz w:val="22"/>
                <w:szCs w:val="22"/>
              </w:rPr>
              <w:t>a</w:t>
            </w:r>
            <w:r w:rsidRPr="006A5466">
              <w:rPr>
                <w:rFonts w:ascii="Calibri" w:eastAsia="Calibri" w:hAnsi="Calibri" w:cs="Calibri"/>
                <w:b/>
                <w:color w:val="000000"/>
                <w:sz w:val="22"/>
                <w:szCs w:val="22"/>
              </w:rPr>
              <w:t xml:space="preserve"> </w:t>
            </w:r>
          </w:p>
          <w:p w14:paraId="00000203" w14:textId="77777777" w:rsidR="00E43AA6" w:rsidRPr="00676133"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highlight w:val="yellow"/>
              </w:rPr>
            </w:pPr>
            <w:r w:rsidRPr="006A5466">
              <w:rPr>
                <w:rFonts w:ascii="Calibri" w:eastAsia="Calibri" w:hAnsi="Calibri" w:cs="Calibri"/>
                <w:color w:val="000000"/>
                <w:sz w:val="22"/>
                <w:szCs w:val="22"/>
              </w:rPr>
              <w:t>(na nivoju B1)</w:t>
            </w:r>
          </w:p>
        </w:tc>
        <w:tc>
          <w:tcPr>
            <w:tcW w:w="5811" w:type="dxa"/>
            <w:vAlign w:val="center"/>
          </w:tcPr>
          <w:p w14:paraId="00000207" w14:textId="4DADEE62" w:rsidR="00E43AA6" w:rsidRDefault="00E43AA6" w:rsidP="0023624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E43AA6" w14:paraId="021D0164" w14:textId="77777777">
        <w:trPr>
          <w:trHeight w:val="1024"/>
        </w:trPr>
        <w:tc>
          <w:tcPr>
            <w:tcW w:w="3261" w:type="dxa"/>
            <w:vAlign w:val="center"/>
          </w:tcPr>
          <w:p w14:paraId="0000020D"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Podpis kadra</w:t>
            </w:r>
          </w:p>
        </w:tc>
        <w:tc>
          <w:tcPr>
            <w:tcW w:w="5811" w:type="dxa"/>
            <w:vAlign w:val="center"/>
          </w:tcPr>
          <w:p w14:paraId="0000020E" w14:textId="77777777" w:rsidR="00E43AA6" w:rsidRDefault="00E43AA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p>
        </w:tc>
      </w:tr>
    </w:tbl>
    <w:p w14:paraId="0000020F" w14:textId="77777777" w:rsidR="00E43AA6" w:rsidRDefault="00E43AA6">
      <w:pPr>
        <w:rPr>
          <w:rFonts w:ascii="Calibri" w:eastAsia="Calibri" w:hAnsi="Calibri" w:cs="Calibri"/>
          <w:sz w:val="22"/>
          <w:szCs w:val="22"/>
        </w:rPr>
      </w:pPr>
    </w:p>
    <w:p w14:paraId="00000210" w14:textId="77777777" w:rsidR="00E43AA6" w:rsidRDefault="00E43AA6">
      <w:pPr>
        <w:rPr>
          <w:rFonts w:ascii="Calibri" w:eastAsia="Calibri" w:hAnsi="Calibri" w:cs="Calibri"/>
          <w:sz w:val="22"/>
          <w:szCs w:val="22"/>
        </w:rPr>
      </w:pPr>
    </w:p>
    <w:tbl>
      <w:tblPr>
        <w:tblStyle w:val="6"/>
        <w:tblW w:w="9000" w:type="dxa"/>
        <w:tblInd w:w="70" w:type="dxa"/>
        <w:tblLayout w:type="fixed"/>
        <w:tblLook w:val="0000" w:firstRow="0" w:lastRow="0" w:firstColumn="0" w:lastColumn="0" w:noHBand="0" w:noVBand="0"/>
      </w:tblPr>
      <w:tblGrid>
        <w:gridCol w:w="2835"/>
        <w:gridCol w:w="3119"/>
        <w:gridCol w:w="3046"/>
      </w:tblGrid>
      <w:tr w:rsidR="00E43AA6" w14:paraId="2DCB07A3" w14:textId="77777777">
        <w:tc>
          <w:tcPr>
            <w:tcW w:w="2835" w:type="dxa"/>
            <w:tcBorders>
              <w:top w:val="nil"/>
              <w:left w:val="nil"/>
              <w:bottom w:val="nil"/>
              <w:right w:val="nil"/>
            </w:tcBorders>
          </w:tcPr>
          <w:p w14:paraId="00000211"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Kraj in datum:</w:t>
            </w:r>
          </w:p>
        </w:tc>
        <w:tc>
          <w:tcPr>
            <w:tcW w:w="3119" w:type="dxa"/>
            <w:tcBorders>
              <w:top w:val="nil"/>
              <w:left w:val="nil"/>
              <w:bottom w:val="nil"/>
              <w:right w:val="nil"/>
            </w:tcBorders>
          </w:tcPr>
          <w:p w14:paraId="00000212" w14:textId="77777777" w:rsidR="00E43AA6" w:rsidRDefault="00E43AA6">
            <w:pPr>
              <w:jc w:val="center"/>
              <w:rPr>
                <w:rFonts w:ascii="Calibri" w:eastAsia="Calibri" w:hAnsi="Calibri" w:cs="Calibri"/>
                <w:sz w:val="22"/>
                <w:szCs w:val="22"/>
              </w:rPr>
            </w:pPr>
          </w:p>
        </w:tc>
        <w:tc>
          <w:tcPr>
            <w:tcW w:w="3046" w:type="dxa"/>
            <w:tcBorders>
              <w:top w:val="nil"/>
              <w:left w:val="nil"/>
              <w:bottom w:val="nil"/>
              <w:right w:val="nil"/>
            </w:tcBorders>
          </w:tcPr>
          <w:p w14:paraId="00000213"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Podpis ponudnika:</w:t>
            </w:r>
          </w:p>
        </w:tc>
      </w:tr>
      <w:tr w:rsidR="00E43AA6" w14:paraId="60F0B56F" w14:textId="77777777">
        <w:trPr>
          <w:trHeight w:val="643"/>
        </w:trPr>
        <w:tc>
          <w:tcPr>
            <w:tcW w:w="2835" w:type="dxa"/>
            <w:tcBorders>
              <w:top w:val="nil"/>
              <w:left w:val="nil"/>
              <w:bottom w:val="single" w:sz="6" w:space="0" w:color="000000"/>
              <w:right w:val="nil"/>
            </w:tcBorders>
          </w:tcPr>
          <w:p w14:paraId="00000214" w14:textId="77777777" w:rsidR="00E43AA6" w:rsidRDefault="00E43AA6">
            <w:pPr>
              <w:rPr>
                <w:rFonts w:ascii="Calibri" w:eastAsia="Calibri" w:hAnsi="Calibri" w:cs="Calibri"/>
                <w:b/>
                <w:sz w:val="22"/>
                <w:szCs w:val="22"/>
              </w:rPr>
            </w:pPr>
          </w:p>
          <w:p w14:paraId="00000215"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     </w:t>
            </w:r>
          </w:p>
          <w:p w14:paraId="00000216" w14:textId="77777777" w:rsidR="00E43AA6" w:rsidRDefault="00E43AA6">
            <w:pPr>
              <w:rPr>
                <w:rFonts w:ascii="Calibri" w:eastAsia="Calibri" w:hAnsi="Calibri" w:cs="Calibri"/>
                <w:b/>
                <w:sz w:val="22"/>
                <w:szCs w:val="22"/>
              </w:rPr>
            </w:pPr>
          </w:p>
        </w:tc>
        <w:tc>
          <w:tcPr>
            <w:tcW w:w="3119" w:type="dxa"/>
            <w:tcBorders>
              <w:top w:val="nil"/>
              <w:left w:val="nil"/>
              <w:bottom w:val="nil"/>
              <w:right w:val="nil"/>
            </w:tcBorders>
          </w:tcPr>
          <w:p w14:paraId="00000217" w14:textId="77777777" w:rsidR="00E43AA6" w:rsidRDefault="00CE3305">
            <w:pPr>
              <w:jc w:val="center"/>
              <w:rPr>
                <w:rFonts w:ascii="Calibri" w:eastAsia="Calibri" w:hAnsi="Calibri" w:cs="Calibri"/>
                <w:b/>
                <w:sz w:val="22"/>
                <w:szCs w:val="22"/>
              </w:rPr>
            </w:pPr>
            <w:r>
              <w:rPr>
                <w:rFonts w:ascii="Calibri" w:eastAsia="Calibri" w:hAnsi="Calibri" w:cs="Calibri"/>
                <w:sz w:val="22"/>
                <w:szCs w:val="22"/>
              </w:rPr>
              <w:t>Žig</w:t>
            </w:r>
          </w:p>
        </w:tc>
        <w:tc>
          <w:tcPr>
            <w:tcW w:w="3046" w:type="dxa"/>
            <w:tcBorders>
              <w:top w:val="nil"/>
              <w:left w:val="nil"/>
              <w:bottom w:val="single" w:sz="6" w:space="0" w:color="000000"/>
              <w:right w:val="nil"/>
            </w:tcBorders>
          </w:tcPr>
          <w:p w14:paraId="00000218" w14:textId="77777777" w:rsidR="00E43AA6" w:rsidRDefault="00E43AA6">
            <w:pPr>
              <w:jc w:val="center"/>
              <w:rPr>
                <w:rFonts w:ascii="Calibri" w:eastAsia="Calibri" w:hAnsi="Calibri" w:cs="Calibri"/>
                <w:b/>
                <w:sz w:val="22"/>
                <w:szCs w:val="22"/>
              </w:rPr>
            </w:pPr>
          </w:p>
          <w:p w14:paraId="00000219"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     </w:t>
            </w:r>
          </w:p>
        </w:tc>
      </w:tr>
    </w:tbl>
    <w:p w14:paraId="0000021A" w14:textId="77777777" w:rsidR="00E43AA6" w:rsidRDefault="00E43AA6">
      <w:pPr>
        <w:shd w:val="clear" w:color="auto" w:fill="FFFFFF"/>
        <w:spacing w:before="120"/>
        <w:ind w:right="-72"/>
        <w:jc w:val="both"/>
        <w:rPr>
          <w:rFonts w:ascii="Calibri" w:eastAsia="Calibri" w:hAnsi="Calibri" w:cs="Calibri"/>
          <w:sz w:val="22"/>
          <w:szCs w:val="22"/>
          <w:u w:val="single"/>
        </w:rPr>
      </w:pPr>
    </w:p>
    <w:p w14:paraId="0000021B" w14:textId="77777777" w:rsidR="00E43AA6" w:rsidRDefault="00E43AA6">
      <w:pPr>
        <w:shd w:val="clear" w:color="auto" w:fill="FFFFFF"/>
        <w:spacing w:before="120"/>
        <w:ind w:right="-72"/>
        <w:jc w:val="both"/>
        <w:rPr>
          <w:rFonts w:ascii="Calibri" w:eastAsia="Calibri" w:hAnsi="Calibri" w:cs="Calibri"/>
          <w:sz w:val="22"/>
          <w:szCs w:val="22"/>
          <w:u w:val="single"/>
        </w:rPr>
      </w:pPr>
    </w:p>
    <w:p w14:paraId="0000021C" w14:textId="77777777" w:rsidR="00E43AA6" w:rsidRDefault="00CE3305">
      <w:pPr>
        <w:shd w:val="clear" w:color="auto" w:fill="FFFFFF"/>
        <w:spacing w:before="120"/>
        <w:ind w:right="-72"/>
        <w:jc w:val="both"/>
        <w:rPr>
          <w:rFonts w:ascii="Calibri" w:eastAsia="Calibri" w:hAnsi="Calibri" w:cs="Calibri"/>
          <w:sz w:val="22"/>
          <w:szCs w:val="22"/>
        </w:rPr>
      </w:pPr>
      <w:r>
        <w:rPr>
          <w:rFonts w:ascii="Calibri" w:eastAsia="Calibri" w:hAnsi="Calibri" w:cs="Calibri"/>
          <w:sz w:val="22"/>
          <w:szCs w:val="22"/>
          <w:u w:val="single"/>
        </w:rPr>
        <w:t>Opomba:</w:t>
      </w:r>
      <w:r>
        <w:rPr>
          <w:rFonts w:ascii="Calibri" w:eastAsia="Calibri" w:hAnsi="Calibri" w:cs="Calibri"/>
          <w:sz w:val="22"/>
          <w:szCs w:val="22"/>
        </w:rPr>
        <w:t xml:space="preserve"> Za vsak kader se izpolni ločena tabela.</w:t>
      </w:r>
    </w:p>
    <w:p w14:paraId="0000021D" w14:textId="77777777" w:rsidR="00E43AA6" w:rsidRDefault="00CE3305">
      <w:pPr>
        <w:rPr>
          <w:rFonts w:ascii="Calibri" w:eastAsia="Calibri" w:hAnsi="Calibri" w:cs="Calibri"/>
          <w:color w:val="FF0000"/>
          <w:sz w:val="22"/>
          <w:szCs w:val="22"/>
        </w:rPr>
      </w:pPr>
      <w:r>
        <w:br w:type="page"/>
      </w:r>
    </w:p>
    <w:p w14:paraId="0000021F" w14:textId="5EDF6E8B" w:rsidR="00E43AA6" w:rsidRDefault="00CE3305">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6"/>
          <w:szCs w:val="26"/>
        </w:rPr>
      </w:pPr>
      <w:r>
        <w:rPr>
          <w:rFonts w:ascii="Calibri" w:eastAsia="Calibri" w:hAnsi="Calibri" w:cs="Calibri"/>
          <w:b/>
          <w:color w:val="000000"/>
          <w:sz w:val="26"/>
          <w:szCs w:val="26"/>
        </w:rPr>
        <w:lastRenderedPageBreak/>
        <w:t>VOZILA (OBR-</w:t>
      </w:r>
      <w:r w:rsidR="00893565">
        <w:rPr>
          <w:rFonts w:ascii="Calibri" w:eastAsia="Calibri" w:hAnsi="Calibri" w:cs="Calibri"/>
          <w:b/>
          <w:color w:val="000000"/>
          <w:sz w:val="26"/>
          <w:szCs w:val="26"/>
        </w:rPr>
        <w:t>6</w:t>
      </w:r>
      <w:r>
        <w:rPr>
          <w:rFonts w:ascii="Calibri" w:eastAsia="Calibri" w:hAnsi="Calibri" w:cs="Calibri"/>
          <w:b/>
          <w:color w:val="000000"/>
          <w:sz w:val="26"/>
          <w:szCs w:val="26"/>
        </w:rPr>
        <w:t>)</w:t>
      </w:r>
    </w:p>
    <w:p w14:paraId="00000220" w14:textId="77777777" w:rsidR="00E43AA6" w:rsidRDefault="00E43AA6">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2"/>
          <w:szCs w:val="22"/>
        </w:rPr>
      </w:pPr>
    </w:p>
    <w:tbl>
      <w:tblPr>
        <w:tblStyle w:val="5"/>
        <w:tblW w:w="9014"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03"/>
        <w:gridCol w:w="5811"/>
      </w:tblGrid>
      <w:tr w:rsidR="00E43AA6" w14:paraId="0D6D3D2B" w14:textId="77777777">
        <w:trPr>
          <w:trHeight w:val="1038"/>
        </w:trPr>
        <w:tc>
          <w:tcPr>
            <w:tcW w:w="3203" w:type="dxa"/>
            <w:vAlign w:val="center"/>
          </w:tcPr>
          <w:p w14:paraId="00000221" w14:textId="48B501D3"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Znamka in tip vozila</w:t>
            </w:r>
          </w:p>
        </w:tc>
        <w:tc>
          <w:tcPr>
            <w:tcW w:w="5811" w:type="dxa"/>
            <w:vAlign w:val="center"/>
          </w:tcPr>
          <w:p w14:paraId="00000222"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FF0000"/>
                <w:sz w:val="22"/>
                <w:szCs w:val="22"/>
              </w:rPr>
              <w:t>     </w:t>
            </w:r>
          </w:p>
        </w:tc>
      </w:tr>
      <w:tr w:rsidR="00E43AA6" w14:paraId="32D045EE" w14:textId="77777777">
        <w:trPr>
          <w:trHeight w:val="1038"/>
        </w:trPr>
        <w:tc>
          <w:tcPr>
            <w:tcW w:w="3203" w:type="dxa"/>
            <w:vAlign w:val="center"/>
          </w:tcPr>
          <w:p w14:paraId="00000223"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Številka prometnega dovoljenja</w:t>
            </w:r>
          </w:p>
        </w:tc>
        <w:tc>
          <w:tcPr>
            <w:tcW w:w="5811" w:type="dxa"/>
            <w:vAlign w:val="center"/>
          </w:tcPr>
          <w:p w14:paraId="00000224"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E43AA6" w14:paraId="7B1794D9" w14:textId="77777777">
        <w:trPr>
          <w:trHeight w:val="677"/>
        </w:trPr>
        <w:tc>
          <w:tcPr>
            <w:tcW w:w="3203" w:type="dxa"/>
            <w:vAlign w:val="center"/>
          </w:tcPr>
          <w:p w14:paraId="00000225" w14:textId="6032B819" w:rsidR="00E43AA6" w:rsidRDefault="0089356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Skupno š</w:t>
            </w:r>
            <w:r w:rsidR="00CE3305">
              <w:rPr>
                <w:rFonts w:ascii="Calibri" w:eastAsia="Calibri" w:hAnsi="Calibri" w:cs="Calibri"/>
                <w:b/>
                <w:color w:val="000000"/>
                <w:sz w:val="22"/>
                <w:szCs w:val="22"/>
              </w:rPr>
              <w:t>tevilo sedežev</w:t>
            </w:r>
          </w:p>
        </w:tc>
        <w:tc>
          <w:tcPr>
            <w:tcW w:w="5811" w:type="dxa"/>
            <w:vAlign w:val="center"/>
          </w:tcPr>
          <w:p w14:paraId="00000226"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E43AA6" w14:paraId="52B63D6B" w14:textId="77777777">
        <w:trPr>
          <w:trHeight w:val="746"/>
        </w:trPr>
        <w:tc>
          <w:tcPr>
            <w:tcW w:w="3203" w:type="dxa"/>
            <w:vAlign w:val="center"/>
          </w:tcPr>
          <w:p w14:paraId="00000227"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Leto izdelave</w:t>
            </w:r>
          </w:p>
        </w:tc>
        <w:tc>
          <w:tcPr>
            <w:tcW w:w="5811" w:type="dxa"/>
            <w:vAlign w:val="center"/>
          </w:tcPr>
          <w:p w14:paraId="00000228"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E43AA6" w14:paraId="345F23FD" w14:textId="77777777">
        <w:trPr>
          <w:trHeight w:val="653"/>
        </w:trPr>
        <w:tc>
          <w:tcPr>
            <w:tcW w:w="3203" w:type="dxa"/>
            <w:vAlign w:val="center"/>
          </w:tcPr>
          <w:p w14:paraId="00000229"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Emisijski razred</w:t>
            </w:r>
          </w:p>
        </w:tc>
        <w:tc>
          <w:tcPr>
            <w:tcW w:w="5811" w:type="dxa"/>
            <w:vAlign w:val="center"/>
          </w:tcPr>
          <w:p w14:paraId="0000022A"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E43AA6" w14:paraId="40F46CE3" w14:textId="77777777">
        <w:trPr>
          <w:trHeight w:val="721"/>
        </w:trPr>
        <w:tc>
          <w:tcPr>
            <w:tcW w:w="3203" w:type="dxa"/>
            <w:vAlign w:val="center"/>
          </w:tcPr>
          <w:p w14:paraId="0000022B"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xml:space="preserve">Način zagotavljanja vozila </w:t>
            </w:r>
            <w:r>
              <w:rPr>
                <w:rFonts w:ascii="Calibri" w:eastAsia="Calibri" w:hAnsi="Calibri" w:cs="Calibri"/>
                <w:color w:val="000000"/>
                <w:sz w:val="22"/>
                <w:szCs w:val="22"/>
              </w:rPr>
              <w:t>(lastništvo, najem, leasing)</w:t>
            </w:r>
          </w:p>
        </w:tc>
        <w:tc>
          <w:tcPr>
            <w:tcW w:w="5811" w:type="dxa"/>
            <w:vAlign w:val="center"/>
          </w:tcPr>
          <w:p w14:paraId="0000022C"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E43AA6" w14:paraId="7C022158" w14:textId="77777777">
        <w:trPr>
          <w:trHeight w:val="1689"/>
        </w:trPr>
        <w:tc>
          <w:tcPr>
            <w:tcW w:w="3203" w:type="dxa"/>
            <w:vAlign w:val="center"/>
          </w:tcPr>
          <w:p w14:paraId="0000022D"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Podatki o lastniku vozila</w:t>
            </w:r>
          </w:p>
        </w:tc>
        <w:tc>
          <w:tcPr>
            <w:tcW w:w="5811" w:type="dxa"/>
            <w:vAlign w:val="center"/>
          </w:tcPr>
          <w:p w14:paraId="0000022E" w14:textId="77777777" w:rsidR="00E43AA6" w:rsidRDefault="00CE330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r>
              <w:rPr>
                <w:rFonts w:ascii="Calibri" w:eastAsia="Calibri" w:hAnsi="Calibri" w:cs="Calibri"/>
                <w:b/>
                <w:color w:val="FF0000"/>
                <w:sz w:val="22"/>
                <w:szCs w:val="22"/>
              </w:rPr>
              <w:t>     </w:t>
            </w:r>
          </w:p>
        </w:tc>
      </w:tr>
      <w:tr w:rsidR="00CD7042" w14:paraId="3E4727ED" w14:textId="77777777">
        <w:trPr>
          <w:trHeight w:val="1689"/>
        </w:trPr>
        <w:tc>
          <w:tcPr>
            <w:tcW w:w="3203" w:type="dxa"/>
            <w:vAlign w:val="center"/>
          </w:tcPr>
          <w:p w14:paraId="4709B7AF" w14:textId="29C5D7EB" w:rsidR="00CD7042" w:rsidRDefault="00CD704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Rezervno vozilo (opišite znamka, tip vozila, število sedežev, emisijski razred, lastništvo vozila)</w:t>
            </w:r>
          </w:p>
        </w:tc>
        <w:tc>
          <w:tcPr>
            <w:tcW w:w="5811" w:type="dxa"/>
            <w:vAlign w:val="center"/>
          </w:tcPr>
          <w:p w14:paraId="5AD87D2E" w14:textId="77777777" w:rsidR="00CD7042" w:rsidRDefault="00CD704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FF0000"/>
                <w:sz w:val="22"/>
                <w:szCs w:val="22"/>
              </w:rPr>
            </w:pPr>
          </w:p>
        </w:tc>
      </w:tr>
    </w:tbl>
    <w:p w14:paraId="0000022F" w14:textId="77777777" w:rsidR="00E43AA6" w:rsidRDefault="00E43AA6">
      <w:pPr>
        <w:rPr>
          <w:rFonts w:ascii="Calibri" w:eastAsia="Calibri" w:hAnsi="Calibri" w:cs="Calibri"/>
          <w:b/>
          <w:sz w:val="22"/>
          <w:szCs w:val="22"/>
        </w:rPr>
      </w:pPr>
    </w:p>
    <w:p w14:paraId="00000230" w14:textId="77777777" w:rsidR="00E43AA6" w:rsidRDefault="00E43AA6">
      <w:pPr>
        <w:rPr>
          <w:rFonts w:ascii="Calibri" w:eastAsia="Calibri" w:hAnsi="Calibri" w:cs="Calibri"/>
          <w:b/>
          <w:sz w:val="22"/>
          <w:szCs w:val="22"/>
        </w:rPr>
      </w:pPr>
    </w:p>
    <w:p w14:paraId="57CF3AC3" w14:textId="77777777" w:rsidR="0023624B" w:rsidRPr="0023624B" w:rsidRDefault="0023624B" w:rsidP="0023624B">
      <w:pPr>
        <w:ind w:left="1843" w:hanging="1843"/>
        <w:jc w:val="both"/>
        <w:rPr>
          <w:rFonts w:asciiTheme="minorHAnsi" w:hAnsiTheme="minorHAnsi" w:cstheme="minorHAnsi"/>
          <w:sz w:val="22"/>
          <w:szCs w:val="22"/>
        </w:rPr>
      </w:pPr>
      <w:r w:rsidRPr="0023624B">
        <w:rPr>
          <w:rFonts w:asciiTheme="minorHAnsi" w:hAnsiTheme="minorHAnsi" w:cstheme="minorHAnsi"/>
          <w:sz w:val="22"/>
          <w:szCs w:val="22"/>
        </w:rPr>
        <w:t xml:space="preserve">Izjavljamo, </w:t>
      </w:r>
    </w:p>
    <w:p w14:paraId="440E1D30" w14:textId="3B4FED79" w:rsidR="0023624B" w:rsidRPr="0023624B" w:rsidRDefault="0023624B" w:rsidP="0023624B">
      <w:pPr>
        <w:numPr>
          <w:ilvl w:val="0"/>
          <w:numId w:val="39"/>
        </w:numPr>
        <w:jc w:val="both"/>
        <w:rPr>
          <w:rFonts w:asciiTheme="minorHAnsi" w:hAnsiTheme="minorHAnsi" w:cstheme="minorHAnsi"/>
          <w:sz w:val="22"/>
          <w:szCs w:val="22"/>
        </w:rPr>
      </w:pPr>
      <w:r w:rsidRPr="0023624B">
        <w:rPr>
          <w:rFonts w:asciiTheme="minorHAnsi" w:hAnsiTheme="minorHAnsi" w:cstheme="minorHAnsi"/>
          <w:sz w:val="22"/>
          <w:szCs w:val="22"/>
        </w:rPr>
        <w:t>da razpolagamo z zadostnim številom vozil, da bomo lahko nemoteno opravljali prevoze šolskih otrok od kraja bivanja do šole in nazaj, v skladu z vsemi zahtevami s strani naročnika;</w:t>
      </w:r>
    </w:p>
    <w:p w14:paraId="6C8285D0" w14:textId="77777777" w:rsidR="0023624B" w:rsidRPr="0023624B" w:rsidRDefault="0023624B" w:rsidP="0023624B">
      <w:pPr>
        <w:numPr>
          <w:ilvl w:val="0"/>
          <w:numId w:val="39"/>
        </w:numPr>
        <w:jc w:val="both"/>
        <w:rPr>
          <w:rFonts w:asciiTheme="minorHAnsi" w:hAnsiTheme="minorHAnsi" w:cstheme="minorHAnsi"/>
          <w:sz w:val="22"/>
          <w:szCs w:val="22"/>
        </w:rPr>
      </w:pPr>
      <w:r w:rsidRPr="0023624B">
        <w:rPr>
          <w:rFonts w:asciiTheme="minorHAnsi" w:hAnsiTheme="minorHAnsi" w:cstheme="minorHAnsi"/>
          <w:sz w:val="22"/>
          <w:szCs w:val="22"/>
        </w:rPr>
        <w:t xml:space="preserve">da so vsa vozila, s katerimi bomo opravljali prevoze, v tehnično brezhibnem stanju, redno servisirana in opremljena z opremo in napravami v skladu z veljavnimi predpisi, ki urejajo področje vozil v cestnem prometu, prevoza potnikov v cestnem prometu in področje prevoza skupin otrok v cestnem prometu; </w:t>
      </w:r>
    </w:p>
    <w:p w14:paraId="6654726C" w14:textId="7679BB7E" w:rsidR="0023624B" w:rsidRPr="0023624B" w:rsidRDefault="0023624B" w:rsidP="0023624B">
      <w:pPr>
        <w:numPr>
          <w:ilvl w:val="0"/>
          <w:numId w:val="39"/>
        </w:numPr>
        <w:jc w:val="both"/>
        <w:rPr>
          <w:rFonts w:asciiTheme="minorHAnsi" w:hAnsiTheme="minorHAnsi" w:cstheme="minorHAnsi"/>
          <w:sz w:val="22"/>
          <w:szCs w:val="22"/>
        </w:rPr>
      </w:pPr>
      <w:r w:rsidRPr="0023624B">
        <w:rPr>
          <w:rFonts w:asciiTheme="minorHAnsi" w:hAnsiTheme="minorHAnsi" w:cstheme="minorHAnsi"/>
          <w:sz w:val="22"/>
          <w:szCs w:val="22"/>
        </w:rPr>
        <w:t>da bodo vsa vozila, ki bodo namenjena prevozu šolskih otrok pred začetkom zime ustrezno opremljena, kot to določajo veljavni predpisi.</w:t>
      </w:r>
    </w:p>
    <w:p w14:paraId="50B68ECC" w14:textId="77777777" w:rsidR="0023624B" w:rsidRDefault="0023624B" w:rsidP="0023624B">
      <w:pPr>
        <w:jc w:val="both"/>
        <w:rPr>
          <w:rFonts w:ascii="Arial" w:hAnsi="Arial" w:cs="Arial"/>
          <w:sz w:val="20"/>
          <w:szCs w:val="20"/>
        </w:rPr>
      </w:pPr>
    </w:p>
    <w:p w14:paraId="42A3B4FA" w14:textId="77777777" w:rsidR="0023624B" w:rsidRDefault="0023624B">
      <w:pPr>
        <w:rPr>
          <w:rFonts w:ascii="Calibri" w:eastAsia="Calibri" w:hAnsi="Calibri" w:cs="Calibri"/>
          <w:b/>
          <w:sz w:val="22"/>
          <w:szCs w:val="22"/>
        </w:rPr>
      </w:pPr>
    </w:p>
    <w:p w14:paraId="41D33133" w14:textId="77777777" w:rsidR="0023624B" w:rsidRDefault="0023624B">
      <w:pPr>
        <w:rPr>
          <w:rFonts w:ascii="Calibri" w:eastAsia="Calibri" w:hAnsi="Calibri" w:cs="Calibri"/>
          <w:b/>
          <w:sz w:val="22"/>
          <w:szCs w:val="22"/>
        </w:rPr>
      </w:pPr>
    </w:p>
    <w:p w14:paraId="255905A9" w14:textId="77777777" w:rsidR="0023624B" w:rsidRDefault="0023624B">
      <w:pPr>
        <w:rPr>
          <w:rFonts w:ascii="Calibri" w:eastAsia="Calibri" w:hAnsi="Calibri" w:cs="Calibri"/>
          <w:b/>
          <w:sz w:val="22"/>
          <w:szCs w:val="22"/>
        </w:rPr>
      </w:pPr>
    </w:p>
    <w:p w14:paraId="6397F642" w14:textId="77777777" w:rsidR="0023624B" w:rsidRDefault="0023624B">
      <w:pPr>
        <w:rPr>
          <w:rFonts w:ascii="Calibri" w:eastAsia="Calibri" w:hAnsi="Calibri" w:cs="Calibri"/>
          <w:b/>
          <w:sz w:val="22"/>
          <w:szCs w:val="22"/>
        </w:rPr>
      </w:pPr>
    </w:p>
    <w:tbl>
      <w:tblPr>
        <w:tblStyle w:val="4"/>
        <w:tblW w:w="9000" w:type="dxa"/>
        <w:tblInd w:w="70" w:type="dxa"/>
        <w:tblLayout w:type="fixed"/>
        <w:tblLook w:val="0000" w:firstRow="0" w:lastRow="0" w:firstColumn="0" w:lastColumn="0" w:noHBand="0" w:noVBand="0"/>
      </w:tblPr>
      <w:tblGrid>
        <w:gridCol w:w="2835"/>
        <w:gridCol w:w="3119"/>
        <w:gridCol w:w="3046"/>
      </w:tblGrid>
      <w:tr w:rsidR="00E43AA6" w14:paraId="78C627D9" w14:textId="77777777">
        <w:tc>
          <w:tcPr>
            <w:tcW w:w="2835" w:type="dxa"/>
            <w:tcBorders>
              <w:top w:val="nil"/>
              <w:left w:val="nil"/>
              <w:bottom w:val="nil"/>
              <w:right w:val="nil"/>
            </w:tcBorders>
          </w:tcPr>
          <w:p w14:paraId="00000231"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Kraj in datum:</w:t>
            </w:r>
          </w:p>
        </w:tc>
        <w:tc>
          <w:tcPr>
            <w:tcW w:w="3119" w:type="dxa"/>
            <w:tcBorders>
              <w:top w:val="nil"/>
              <w:left w:val="nil"/>
              <w:bottom w:val="nil"/>
              <w:right w:val="nil"/>
            </w:tcBorders>
          </w:tcPr>
          <w:p w14:paraId="00000232" w14:textId="77777777" w:rsidR="00E43AA6" w:rsidRDefault="00E43AA6">
            <w:pPr>
              <w:jc w:val="center"/>
              <w:rPr>
                <w:rFonts w:ascii="Calibri" w:eastAsia="Calibri" w:hAnsi="Calibri" w:cs="Calibri"/>
                <w:sz w:val="22"/>
                <w:szCs w:val="22"/>
              </w:rPr>
            </w:pPr>
          </w:p>
        </w:tc>
        <w:tc>
          <w:tcPr>
            <w:tcW w:w="3046" w:type="dxa"/>
            <w:tcBorders>
              <w:top w:val="nil"/>
              <w:left w:val="nil"/>
              <w:bottom w:val="nil"/>
              <w:right w:val="nil"/>
            </w:tcBorders>
          </w:tcPr>
          <w:p w14:paraId="00000233"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Podpis ponudnika:</w:t>
            </w:r>
          </w:p>
        </w:tc>
      </w:tr>
      <w:tr w:rsidR="00E43AA6" w14:paraId="64F3ABD6" w14:textId="77777777">
        <w:trPr>
          <w:trHeight w:val="643"/>
        </w:trPr>
        <w:tc>
          <w:tcPr>
            <w:tcW w:w="2835" w:type="dxa"/>
            <w:tcBorders>
              <w:top w:val="nil"/>
              <w:left w:val="nil"/>
              <w:bottom w:val="single" w:sz="6" w:space="0" w:color="000000"/>
              <w:right w:val="nil"/>
            </w:tcBorders>
          </w:tcPr>
          <w:p w14:paraId="00000234" w14:textId="77777777" w:rsidR="00E43AA6" w:rsidRDefault="00E43AA6">
            <w:pPr>
              <w:rPr>
                <w:rFonts w:ascii="Calibri" w:eastAsia="Calibri" w:hAnsi="Calibri" w:cs="Calibri"/>
                <w:b/>
                <w:sz w:val="22"/>
                <w:szCs w:val="22"/>
              </w:rPr>
            </w:pPr>
          </w:p>
          <w:p w14:paraId="00000235"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     </w:t>
            </w:r>
          </w:p>
          <w:p w14:paraId="00000236" w14:textId="77777777" w:rsidR="00E43AA6" w:rsidRDefault="00E43AA6">
            <w:pPr>
              <w:rPr>
                <w:rFonts w:ascii="Calibri" w:eastAsia="Calibri" w:hAnsi="Calibri" w:cs="Calibri"/>
                <w:b/>
                <w:sz w:val="22"/>
                <w:szCs w:val="22"/>
              </w:rPr>
            </w:pPr>
          </w:p>
        </w:tc>
        <w:tc>
          <w:tcPr>
            <w:tcW w:w="3119" w:type="dxa"/>
            <w:tcBorders>
              <w:top w:val="nil"/>
              <w:left w:val="nil"/>
              <w:bottom w:val="nil"/>
              <w:right w:val="nil"/>
            </w:tcBorders>
          </w:tcPr>
          <w:p w14:paraId="00000237" w14:textId="77777777" w:rsidR="00E43AA6" w:rsidRDefault="00CE3305">
            <w:pPr>
              <w:jc w:val="center"/>
              <w:rPr>
                <w:rFonts w:ascii="Calibri" w:eastAsia="Calibri" w:hAnsi="Calibri" w:cs="Calibri"/>
                <w:b/>
                <w:sz w:val="22"/>
                <w:szCs w:val="22"/>
              </w:rPr>
            </w:pPr>
            <w:r>
              <w:rPr>
                <w:rFonts w:ascii="Calibri" w:eastAsia="Calibri" w:hAnsi="Calibri" w:cs="Calibri"/>
                <w:sz w:val="22"/>
                <w:szCs w:val="22"/>
              </w:rPr>
              <w:t>Žig</w:t>
            </w:r>
          </w:p>
        </w:tc>
        <w:tc>
          <w:tcPr>
            <w:tcW w:w="3046" w:type="dxa"/>
            <w:tcBorders>
              <w:top w:val="nil"/>
              <w:left w:val="nil"/>
              <w:bottom w:val="single" w:sz="6" w:space="0" w:color="000000"/>
              <w:right w:val="nil"/>
            </w:tcBorders>
          </w:tcPr>
          <w:p w14:paraId="00000238" w14:textId="77777777" w:rsidR="00E43AA6" w:rsidRDefault="00E43AA6">
            <w:pPr>
              <w:jc w:val="center"/>
              <w:rPr>
                <w:rFonts w:ascii="Calibri" w:eastAsia="Calibri" w:hAnsi="Calibri" w:cs="Calibri"/>
                <w:b/>
                <w:sz w:val="22"/>
                <w:szCs w:val="22"/>
              </w:rPr>
            </w:pPr>
          </w:p>
          <w:p w14:paraId="00000239" w14:textId="77777777" w:rsidR="00E43AA6" w:rsidRDefault="00CE3305">
            <w:pPr>
              <w:jc w:val="center"/>
              <w:rPr>
                <w:rFonts w:ascii="Calibri" w:eastAsia="Calibri" w:hAnsi="Calibri" w:cs="Calibri"/>
                <w:b/>
                <w:sz w:val="22"/>
                <w:szCs w:val="22"/>
              </w:rPr>
            </w:pPr>
            <w:r>
              <w:rPr>
                <w:rFonts w:ascii="Calibri" w:eastAsia="Calibri" w:hAnsi="Calibri" w:cs="Calibri"/>
                <w:b/>
                <w:sz w:val="22"/>
                <w:szCs w:val="22"/>
              </w:rPr>
              <w:t>     </w:t>
            </w:r>
          </w:p>
        </w:tc>
      </w:tr>
    </w:tbl>
    <w:p w14:paraId="0000023A" w14:textId="77777777" w:rsidR="00E43AA6" w:rsidRDefault="00E43AA6">
      <w:pPr>
        <w:shd w:val="clear" w:color="auto" w:fill="FFFFFF"/>
        <w:spacing w:before="120"/>
        <w:ind w:right="-72"/>
        <w:jc w:val="both"/>
        <w:rPr>
          <w:rFonts w:ascii="Calibri" w:eastAsia="Calibri" w:hAnsi="Calibri" w:cs="Calibri"/>
          <w:sz w:val="22"/>
          <w:szCs w:val="22"/>
          <w:u w:val="single"/>
        </w:rPr>
      </w:pPr>
    </w:p>
    <w:p w14:paraId="0000023B" w14:textId="77777777" w:rsidR="00E43AA6" w:rsidRDefault="00E43AA6">
      <w:pPr>
        <w:rPr>
          <w:rFonts w:ascii="Calibri" w:eastAsia="Calibri" w:hAnsi="Calibri" w:cs="Calibri"/>
          <w:b/>
          <w:sz w:val="22"/>
          <w:szCs w:val="22"/>
        </w:rPr>
      </w:pPr>
    </w:p>
    <w:p w14:paraId="0000023C" w14:textId="77777777" w:rsidR="00E43AA6" w:rsidRDefault="00CE3305">
      <w:pPr>
        <w:shd w:val="clear" w:color="auto" w:fill="FFFFFF"/>
        <w:spacing w:before="120"/>
        <w:ind w:right="-72"/>
        <w:jc w:val="both"/>
        <w:rPr>
          <w:rFonts w:ascii="Calibri" w:eastAsia="Calibri" w:hAnsi="Calibri" w:cs="Calibri"/>
          <w:sz w:val="22"/>
          <w:szCs w:val="22"/>
        </w:rPr>
      </w:pPr>
      <w:r>
        <w:rPr>
          <w:rFonts w:ascii="Calibri" w:eastAsia="Calibri" w:hAnsi="Calibri" w:cs="Calibri"/>
          <w:sz w:val="22"/>
          <w:szCs w:val="22"/>
          <w:u w:val="single"/>
        </w:rPr>
        <w:t>Opomba:</w:t>
      </w:r>
      <w:r>
        <w:rPr>
          <w:rFonts w:ascii="Calibri" w:eastAsia="Calibri" w:hAnsi="Calibri" w:cs="Calibri"/>
          <w:sz w:val="22"/>
          <w:szCs w:val="22"/>
        </w:rPr>
        <w:t xml:space="preserve"> Za vsako vozilo se izpolni ločena tabela.</w:t>
      </w:r>
    </w:p>
    <w:p w14:paraId="0000023D" w14:textId="77777777" w:rsidR="00E43AA6" w:rsidRDefault="00CE3305">
      <w:pPr>
        <w:rPr>
          <w:rFonts w:ascii="Calibri" w:eastAsia="Calibri" w:hAnsi="Calibri" w:cs="Calibri"/>
          <w:b/>
          <w:sz w:val="22"/>
          <w:szCs w:val="22"/>
        </w:rPr>
      </w:pPr>
      <w:r>
        <w:br w:type="page"/>
      </w:r>
    </w:p>
    <w:p w14:paraId="0000023E" w14:textId="63B1704C"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IZJAVA GOSPODARSKEGA SUBJEKTA (OBR-</w:t>
      </w:r>
      <w:r w:rsidR="00893565">
        <w:rPr>
          <w:rFonts w:ascii="Calibri" w:eastAsia="Calibri" w:hAnsi="Calibri" w:cs="Calibri"/>
          <w:b/>
          <w:sz w:val="28"/>
          <w:szCs w:val="28"/>
        </w:rPr>
        <w:t>7</w:t>
      </w:r>
      <w:r>
        <w:rPr>
          <w:rFonts w:ascii="Calibri" w:eastAsia="Calibri" w:hAnsi="Calibri" w:cs="Calibri"/>
          <w:b/>
          <w:sz w:val="28"/>
          <w:szCs w:val="28"/>
        </w:rPr>
        <w:t>)</w:t>
      </w:r>
    </w:p>
    <w:p w14:paraId="0000023F" w14:textId="77777777" w:rsidR="00E43AA6" w:rsidRDefault="00E43AA6">
      <w:pPr>
        <w:jc w:val="center"/>
        <w:rPr>
          <w:rFonts w:ascii="Calibri" w:eastAsia="Calibri" w:hAnsi="Calibri" w:cs="Calibri"/>
          <w:sz w:val="22"/>
          <w:szCs w:val="22"/>
        </w:rPr>
      </w:pPr>
    </w:p>
    <w:p w14:paraId="00000240" w14:textId="77777777" w:rsidR="00E43AA6" w:rsidRDefault="00E43AA6">
      <w:pPr>
        <w:jc w:val="center"/>
        <w:rPr>
          <w:rFonts w:ascii="Calibri" w:eastAsia="Calibri" w:hAnsi="Calibri" w:cs="Calibri"/>
          <w:sz w:val="22"/>
          <w:szCs w:val="22"/>
        </w:rPr>
      </w:pPr>
    </w:p>
    <w:p w14:paraId="00000241" w14:textId="77777777" w:rsidR="00E43AA6" w:rsidRDefault="00E43AA6">
      <w:pPr>
        <w:jc w:val="center"/>
        <w:rPr>
          <w:rFonts w:ascii="Calibri" w:eastAsia="Calibri" w:hAnsi="Calibri" w:cs="Calibri"/>
          <w:sz w:val="22"/>
          <w:szCs w:val="22"/>
        </w:rPr>
      </w:pPr>
    </w:p>
    <w:p w14:paraId="00000242" w14:textId="77777777" w:rsidR="00E43AA6" w:rsidRDefault="00CE3305">
      <w:pPr>
        <w:pBdr>
          <w:bottom w:val="single" w:sz="12" w:space="1" w:color="000000"/>
        </w:pBdr>
        <w:rPr>
          <w:rFonts w:ascii="Calibri" w:eastAsia="Calibri" w:hAnsi="Calibri" w:cs="Calibri"/>
          <w:sz w:val="22"/>
          <w:szCs w:val="22"/>
        </w:rPr>
      </w:pPr>
      <w:r>
        <w:rPr>
          <w:rFonts w:ascii="Calibri" w:eastAsia="Calibri" w:hAnsi="Calibri" w:cs="Calibri"/>
          <w:sz w:val="22"/>
          <w:szCs w:val="22"/>
        </w:rPr>
        <w:t xml:space="preserve">Gospodarski subjekt: </w:t>
      </w:r>
    </w:p>
    <w:p w14:paraId="00000243" w14:textId="77777777" w:rsidR="00E43AA6" w:rsidRDefault="00E43AA6">
      <w:pPr>
        <w:pBdr>
          <w:bottom w:val="single" w:sz="12" w:space="1" w:color="000000"/>
        </w:pBdr>
        <w:rPr>
          <w:rFonts w:ascii="Calibri" w:eastAsia="Calibri" w:hAnsi="Calibri" w:cs="Calibri"/>
          <w:sz w:val="22"/>
          <w:szCs w:val="22"/>
        </w:rPr>
      </w:pPr>
    </w:p>
    <w:p w14:paraId="00000244"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5"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246" w14:textId="77777777" w:rsidR="00E43AA6" w:rsidRDefault="00E43AA6">
      <w:pPr>
        <w:jc w:val="center"/>
        <w:rPr>
          <w:rFonts w:ascii="Calibri" w:eastAsia="Calibri" w:hAnsi="Calibri" w:cs="Calibri"/>
          <w:sz w:val="22"/>
          <w:szCs w:val="22"/>
        </w:rPr>
      </w:pPr>
    </w:p>
    <w:p w14:paraId="00000247"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8"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249" w14:textId="77777777" w:rsidR="00E43AA6" w:rsidRDefault="00E43AA6">
      <w:pPr>
        <w:spacing w:after="120"/>
        <w:jc w:val="both"/>
        <w:rPr>
          <w:rFonts w:ascii="Calibri" w:eastAsia="Calibri" w:hAnsi="Calibri" w:cs="Calibri"/>
          <w:b/>
          <w:sz w:val="22"/>
          <w:szCs w:val="22"/>
        </w:rPr>
      </w:pPr>
    </w:p>
    <w:p w14:paraId="0000024A" w14:textId="01B98E10" w:rsidR="00E43AA6" w:rsidRDefault="00CE3305">
      <w:pPr>
        <w:spacing w:after="120"/>
        <w:jc w:val="both"/>
        <w:rPr>
          <w:rFonts w:ascii="Calibri" w:eastAsia="Calibri" w:hAnsi="Calibri" w:cs="Calibri"/>
          <w:sz w:val="22"/>
          <w:szCs w:val="22"/>
        </w:rPr>
      </w:pPr>
      <w:r>
        <w:rPr>
          <w:rFonts w:ascii="Calibri" w:eastAsia="Calibri" w:hAnsi="Calibri" w:cs="Calibri"/>
          <w:sz w:val="22"/>
          <w:szCs w:val="22"/>
        </w:rPr>
        <w:t xml:space="preserve">v zvezi z izvedbo javnega naročila: </w:t>
      </w:r>
      <w:r w:rsidR="00891FA7">
        <w:rPr>
          <w:rFonts w:ascii="Calibri" w:eastAsia="Calibri" w:hAnsi="Calibri" w:cs="Calibri"/>
          <w:sz w:val="22"/>
          <w:szCs w:val="22"/>
        </w:rPr>
        <w:t>Izvajanje prevozov osnovnošolskih otrok v Občini Postojna v obdobju 2026 do 2030</w:t>
      </w:r>
      <w:r>
        <w:rPr>
          <w:rFonts w:ascii="Calibri" w:eastAsia="Calibri" w:hAnsi="Calibri" w:cs="Calibri"/>
          <w:sz w:val="22"/>
          <w:szCs w:val="22"/>
        </w:rPr>
        <w:t>, 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0000024B"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ruski državljani ali fizična ali pravna oseba, subjekt ali organ s sedežem v Rusiji;</w:t>
      </w:r>
    </w:p>
    <w:p w14:paraId="0000024C"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pravna oseba, subjekt ali organ, katerega več kot 50-odstotni delež je v neposredni ali posredni lasti subjekta iz prejšnje alineje, ali</w:t>
      </w:r>
    </w:p>
    <w:p w14:paraId="0000024D"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fizična ali pravna oseba, subjekt ali organ, ki deluje v imenu ali po navodilih subjekta iz prejšnjih dveh alinej,</w:t>
      </w:r>
    </w:p>
    <w:p w14:paraId="0000024E"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ne sodelujemo s podizvajalcem, ki izpolnjuje pogoje iz prejšnjih alinej, če predstavljajo več kot 10 % vrednosti predmetnega naročila.</w:t>
      </w:r>
    </w:p>
    <w:p w14:paraId="0000024F" w14:textId="77777777" w:rsidR="00E43AA6" w:rsidRDefault="00E43AA6">
      <w:pPr>
        <w:spacing w:after="120" w:line="276" w:lineRule="auto"/>
        <w:jc w:val="both"/>
        <w:rPr>
          <w:rFonts w:ascii="Calibri" w:eastAsia="Calibri" w:hAnsi="Calibri" w:cs="Calibri"/>
          <w:sz w:val="22"/>
          <w:szCs w:val="22"/>
        </w:rPr>
      </w:pPr>
    </w:p>
    <w:p w14:paraId="00000250" w14:textId="77777777" w:rsidR="00E43AA6" w:rsidRDefault="00E43AA6">
      <w:pPr>
        <w:jc w:val="both"/>
        <w:rPr>
          <w:rFonts w:ascii="Calibri" w:eastAsia="Calibri" w:hAnsi="Calibri" w:cs="Calibri"/>
          <w:sz w:val="22"/>
          <w:szCs w:val="22"/>
        </w:rPr>
      </w:pPr>
    </w:p>
    <w:p w14:paraId="6A1E18E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2" w14:textId="77777777" w:rsidR="00E43AA6" w:rsidRDefault="00E43AA6">
      <w:pPr>
        <w:rPr>
          <w:rFonts w:ascii="Calibri" w:eastAsia="Calibri" w:hAnsi="Calibri" w:cs="Calibri"/>
          <w:sz w:val="22"/>
          <w:szCs w:val="22"/>
        </w:rPr>
      </w:pPr>
    </w:p>
    <w:p w14:paraId="00000253" w14:textId="77777777" w:rsidR="00E43AA6" w:rsidRDefault="00E43AA6">
      <w:pPr>
        <w:rPr>
          <w:rFonts w:ascii="Calibri" w:eastAsia="Calibri" w:hAnsi="Calibri" w:cs="Calibri"/>
          <w:sz w:val="22"/>
          <w:szCs w:val="22"/>
        </w:rPr>
      </w:pPr>
    </w:p>
    <w:p w14:paraId="00000254" w14:textId="77777777" w:rsidR="00E43AA6" w:rsidRDefault="00E43AA6">
      <w:pPr>
        <w:rPr>
          <w:rFonts w:ascii="Calibri" w:eastAsia="Calibri" w:hAnsi="Calibri" w:cs="Calibri"/>
          <w:sz w:val="22"/>
          <w:szCs w:val="22"/>
        </w:rPr>
      </w:pPr>
    </w:p>
    <w:p w14:paraId="2DB441B1"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6" w14:textId="77777777" w:rsidR="00E43AA6" w:rsidRDefault="00E43AA6">
      <w:pPr>
        <w:rPr>
          <w:rFonts w:ascii="Calibri" w:eastAsia="Calibri" w:hAnsi="Calibri" w:cs="Calibri"/>
          <w:b/>
          <w:sz w:val="22"/>
          <w:szCs w:val="22"/>
        </w:rPr>
      </w:pPr>
    </w:p>
    <w:p w14:paraId="00000257" w14:textId="77777777" w:rsidR="00E43AA6" w:rsidRDefault="00E43AA6">
      <w:pPr>
        <w:rPr>
          <w:rFonts w:ascii="Calibri" w:eastAsia="Calibri" w:hAnsi="Calibri" w:cs="Calibri"/>
          <w:b/>
          <w:sz w:val="22"/>
          <w:szCs w:val="22"/>
        </w:rPr>
      </w:pPr>
    </w:p>
    <w:p w14:paraId="00000258" w14:textId="77777777" w:rsidR="00E43AA6" w:rsidRDefault="00CE3305">
      <w:pPr>
        <w:rPr>
          <w:rFonts w:ascii="Calibri" w:eastAsia="Calibri" w:hAnsi="Calibri" w:cs="Calibri"/>
          <w:b/>
          <w:sz w:val="22"/>
          <w:szCs w:val="22"/>
        </w:rPr>
      </w:pPr>
      <w:r>
        <w:br w:type="page"/>
      </w:r>
    </w:p>
    <w:p w14:paraId="00000259" w14:textId="6370D5A3"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IZJAVA po 35. členu Zakona o integriteti in preprečevanju korupcije (OBR-</w:t>
      </w:r>
      <w:r w:rsidR="00893565">
        <w:rPr>
          <w:rFonts w:ascii="Calibri" w:eastAsia="Calibri" w:hAnsi="Calibri" w:cs="Calibri"/>
          <w:b/>
          <w:sz w:val="28"/>
          <w:szCs w:val="28"/>
        </w:rPr>
        <w:t>8</w:t>
      </w:r>
      <w:r>
        <w:rPr>
          <w:rFonts w:ascii="Calibri" w:eastAsia="Calibri" w:hAnsi="Calibri" w:cs="Calibri"/>
          <w:b/>
          <w:sz w:val="28"/>
          <w:szCs w:val="28"/>
        </w:rPr>
        <w:t>)</w:t>
      </w:r>
    </w:p>
    <w:p w14:paraId="0000025A" w14:textId="77777777" w:rsidR="00E43AA6" w:rsidRDefault="00E43AA6">
      <w:pPr>
        <w:jc w:val="center"/>
        <w:rPr>
          <w:rFonts w:ascii="Calibri" w:eastAsia="Calibri" w:hAnsi="Calibri" w:cs="Calibri"/>
          <w:sz w:val="22"/>
          <w:szCs w:val="22"/>
        </w:rPr>
      </w:pPr>
    </w:p>
    <w:p w14:paraId="0000025B"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25D" w14:textId="760A4FFD" w:rsidR="00E43AA6" w:rsidRDefault="00891FA7">
      <w:pPr>
        <w:jc w:val="center"/>
        <w:rPr>
          <w:rFonts w:ascii="Calibri" w:eastAsia="Calibri" w:hAnsi="Calibri" w:cs="Calibri"/>
          <w:sz w:val="22"/>
          <w:szCs w:val="22"/>
        </w:rPr>
      </w:pPr>
      <w:r>
        <w:rPr>
          <w:rFonts w:ascii="Calibri" w:eastAsia="Calibri" w:hAnsi="Calibri" w:cs="Calibri"/>
          <w:sz w:val="22"/>
          <w:szCs w:val="22"/>
        </w:rPr>
        <w:t>Izvajanje prevozov osnovnošolskih otrok v Občini Postojna v obdobju 2026 do 2030</w:t>
      </w:r>
    </w:p>
    <w:p w14:paraId="0000025E" w14:textId="77777777" w:rsidR="00E43AA6" w:rsidRDefault="00E43AA6">
      <w:pPr>
        <w:jc w:val="center"/>
        <w:rPr>
          <w:rFonts w:ascii="Calibri" w:eastAsia="Calibri" w:hAnsi="Calibri" w:cs="Calibri"/>
          <w:sz w:val="22"/>
          <w:szCs w:val="22"/>
        </w:rPr>
      </w:pPr>
    </w:p>
    <w:p w14:paraId="0000025F" w14:textId="77777777" w:rsidR="00E43AA6" w:rsidRDefault="00E43AA6">
      <w:pPr>
        <w:jc w:val="center"/>
        <w:rPr>
          <w:rFonts w:ascii="Calibri" w:eastAsia="Calibri" w:hAnsi="Calibri" w:cs="Calibri"/>
          <w:sz w:val="22"/>
          <w:szCs w:val="22"/>
        </w:rPr>
      </w:pPr>
    </w:p>
    <w:p w14:paraId="00000260" w14:textId="77777777" w:rsidR="00E43AA6" w:rsidRDefault="00E43AA6">
      <w:pPr>
        <w:jc w:val="center"/>
        <w:rPr>
          <w:rFonts w:ascii="Calibri" w:eastAsia="Calibri" w:hAnsi="Calibri" w:cs="Calibri"/>
          <w:sz w:val="22"/>
          <w:szCs w:val="22"/>
        </w:rPr>
      </w:pPr>
    </w:p>
    <w:p w14:paraId="00000261"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2"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(ime in priimek odgovorne osebe ponudnika)</w:t>
      </w:r>
    </w:p>
    <w:p w14:paraId="0000026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4"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(naziv in naslov ponudnika)</w:t>
      </w:r>
    </w:p>
    <w:p w14:paraId="00000265" w14:textId="77777777" w:rsidR="00E43AA6" w:rsidRDefault="00E43AA6">
      <w:pPr>
        <w:spacing w:after="120"/>
        <w:jc w:val="both"/>
        <w:rPr>
          <w:rFonts w:ascii="Calibri" w:eastAsia="Calibri" w:hAnsi="Calibri" w:cs="Calibri"/>
          <w:b/>
          <w:sz w:val="22"/>
          <w:szCs w:val="22"/>
        </w:rPr>
      </w:pPr>
    </w:p>
    <w:p w14:paraId="00000266"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izjavljam, da nismo povezani s funkcionarjem in po našem vedenju nismo povezani z družinskim članom funkcionarja na način, da bi bil funkcionar ali njegov družinski član:</w:t>
      </w:r>
    </w:p>
    <w:p w14:paraId="00000267"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udeležen kot poslovodja, član poslovodstva ali zakoniti zastopnik ali</w:t>
      </w:r>
    </w:p>
    <w:p w14:paraId="00000268"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neposredno ali prek drugih pravnih oseb v več kot pet odstotnem deležu udeležen pri ustanoviteljskih pravicah, upravljanju ali kapitalu.</w:t>
      </w:r>
    </w:p>
    <w:p w14:paraId="00000269" w14:textId="77777777" w:rsidR="00E43AA6" w:rsidRDefault="00E43AA6">
      <w:pPr>
        <w:spacing w:line="276" w:lineRule="auto"/>
        <w:jc w:val="both"/>
        <w:rPr>
          <w:rFonts w:ascii="Calibri" w:eastAsia="Calibri" w:hAnsi="Calibri" w:cs="Calibri"/>
          <w:sz w:val="22"/>
          <w:szCs w:val="22"/>
        </w:rPr>
      </w:pPr>
    </w:p>
    <w:p w14:paraId="0000026A" w14:textId="77777777" w:rsidR="00E43AA6" w:rsidRDefault="00CE3305">
      <w:pPr>
        <w:spacing w:line="276" w:lineRule="auto"/>
        <w:jc w:val="both"/>
        <w:rPr>
          <w:rFonts w:ascii="Calibri" w:eastAsia="Calibri" w:hAnsi="Calibri" w:cs="Calibri"/>
          <w:b/>
          <w:sz w:val="22"/>
          <w:szCs w:val="22"/>
        </w:rPr>
      </w:pPr>
      <w:r>
        <w:rPr>
          <w:rFonts w:ascii="Calibri" w:eastAsia="Calibri" w:hAnsi="Calibri" w:cs="Calibri"/>
          <w:sz w:val="22"/>
          <w:szCs w:val="22"/>
        </w:rPr>
        <w:t>Seznanjeni smo, da je pogodba nična, če je sklenjena v nasprotju z določbami 35. člena Zakona o integriteti in preprečevanju korupcije (Uradni list RS, št. 69/11 – uradno prečiščeno besedilo, 158/20, 3/22 – ZDeb in 16/23 – ZZPri).</w:t>
      </w:r>
    </w:p>
    <w:p w14:paraId="0000026B" w14:textId="77777777" w:rsidR="00E43AA6" w:rsidRDefault="00E43AA6">
      <w:pPr>
        <w:jc w:val="both"/>
        <w:rPr>
          <w:rFonts w:ascii="Calibri" w:eastAsia="Calibri" w:hAnsi="Calibri" w:cs="Calibri"/>
          <w:sz w:val="22"/>
          <w:szCs w:val="22"/>
        </w:rPr>
      </w:pPr>
    </w:p>
    <w:p w14:paraId="0000026C" w14:textId="77777777" w:rsidR="00E43AA6" w:rsidRDefault="00E43AA6">
      <w:pPr>
        <w:jc w:val="both"/>
        <w:rPr>
          <w:rFonts w:ascii="Calibri" w:eastAsia="Calibri" w:hAnsi="Calibri" w:cs="Calibri"/>
          <w:sz w:val="22"/>
          <w:szCs w:val="22"/>
        </w:rPr>
      </w:pPr>
    </w:p>
    <w:p w14:paraId="5AA4246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26E" w14:textId="77777777" w:rsidR="00E43AA6" w:rsidRDefault="00E43AA6">
      <w:pPr>
        <w:rPr>
          <w:rFonts w:ascii="Calibri" w:eastAsia="Calibri" w:hAnsi="Calibri" w:cs="Calibri"/>
          <w:sz w:val="22"/>
          <w:szCs w:val="22"/>
        </w:rPr>
      </w:pPr>
    </w:p>
    <w:p w14:paraId="0000026F" w14:textId="77777777" w:rsidR="00E43AA6" w:rsidRDefault="00E43AA6">
      <w:pPr>
        <w:rPr>
          <w:rFonts w:ascii="Calibri" w:eastAsia="Calibri" w:hAnsi="Calibri" w:cs="Calibri"/>
          <w:sz w:val="22"/>
          <w:szCs w:val="22"/>
        </w:rPr>
      </w:pPr>
    </w:p>
    <w:p w14:paraId="00000270" w14:textId="77777777" w:rsidR="00E43AA6" w:rsidRDefault="00E43AA6">
      <w:pPr>
        <w:rPr>
          <w:rFonts w:ascii="Calibri" w:eastAsia="Calibri" w:hAnsi="Calibri" w:cs="Calibri"/>
          <w:sz w:val="22"/>
          <w:szCs w:val="22"/>
        </w:rPr>
      </w:pPr>
    </w:p>
    <w:p w14:paraId="525840B7"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72" w14:textId="77777777" w:rsidR="00E43AA6" w:rsidRDefault="00E43AA6">
      <w:pPr>
        <w:rPr>
          <w:rFonts w:ascii="Calibri" w:eastAsia="Calibri" w:hAnsi="Calibri" w:cs="Calibri"/>
          <w:b/>
          <w:sz w:val="22"/>
          <w:szCs w:val="22"/>
        </w:rPr>
      </w:pPr>
    </w:p>
    <w:p w14:paraId="00000273" w14:textId="77777777" w:rsidR="00E43AA6" w:rsidRDefault="00CE3305">
      <w:pPr>
        <w:rPr>
          <w:rFonts w:ascii="Calibri" w:eastAsia="Calibri" w:hAnsi="Calibri" w:cs="Calibri"/>
          <w:b/>
          <w:sz w:val="22"/>
          <w:szCs w:val="22"/>
        </w:rPr>
      </w:pPr>
      <w:r>
        <w:br w:type="page"/>
      </w:r>
    </w:p>
    <w:p w14:paraId="00000274" w14:textId="77777777" w:rsidR="00E43AA6" w:rsidRDefault="00CE3305">
      <w:pPr>
        <w:spacing w:before="120" w:line="276" w:lineRule="auto"/>
        <w:jc w:val="center"/>
        <w:rPr>
          <w:rFonts w:ascii="Calibri" w:eastAsia="Calibri" w:hAnsi="Calibri" w:cs="Calibri"/>
          <w:sz w:val="28"/>
          <w:szCs w:val="28"/>
        </w:rPr>
      </w:pPr>
      <w:r>
        <w:rPr>
          <w:rFonts w:ascii="Calibri" w:eastAsia="Calibri" w:hAnsi="Calibri" w:cs="Calibri"/>
          <w:b/>
          <w:sz w:val="28"/>
          <w:szCs w:val="28"/>
        </w:rPr>
        <w:lastRenderedPageBreak/>
        <w:t>TEHNIČNE SPECIFIKACIJE</w:t>
      </w:r>
    </w:p>
    <w:p w14:paraId="00000275" w14:textId="77777777" w:rsidR="00E43AA6" w:rsidRDefault="00E43AA6">
      <w:pPr>
        <w:spacing w:line="276" w:lineRule="auto"/>
        <w:rPr>
          <w:rFonts w:ascii="Calibri" w:eastAsia="Calibri" w:hAnsi="Calibri" w:cs="Calibri"/>
          <w:b/>
          <w:sz w:val="26"/>
          <w:szCs w:val="26"/>
        </w:rPr>
      </w:pPr>
    </w:p>
    <w:p w14:paraId="00000276" w14:textId="3483EC0B" w:rsidR="00E43AA6" w:rsidRPr="009D7FFB" w:rsidRDefault="00CE3305"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 xml:space="preserve">Predmet javnega naročila je </w:t>
      </w:r>
      <w:r w:rsidR="00891FA7" w:rsidRPr="009D7FFB">
        <w:rPr>
          <w:rFonts w:asciiTheme="minorHAnsi" w:eastAsia="Calibri" w:hAnsiTheme="minorHAnsi" w:cstheme="minorHAnsi"/>
          <w:sz w:val="22"/>
          <w:szCs w:val="22"/>
        </w:rPr>
        <w:t xml:space="preserve">Izvajanje prevozov osnovnošolskih otrok </w:t>
      </w:r>
      <w:r w:rsidR="009D7FFB">
        <w:rPr>
          <w:rFonts w:asciiTheme="minorHAnsi" w:eastAsia="Calibri" w:hAnsiTheme="minorHAnsi" w:cstheme="minorHAnsi"/>
          <w:sz w:val="22"/>
          <w:szCs w:val="22"/>
        </w:rPr>
        <w:t>z bivališčem na območju</w:t>
      </w:r>
      <w:r w:rsidR="00891FA7" w:rsidRPr="009D7FFB">
        <w:rPr>
          <w:rFonts w:asciiTheme="minorHAnsi" w:eastAsia="Calibri" w:hAnsiTheme="minorHAnsi" w:cstheme="minorHAnsi"/>
          <w:sz w:val="22"/>
          <w:szCs w:val="22"/>
        </w:rPr>
        <w:t xml:space="preserve"> Občin</w:t>
      </w:r>
      <w:r w:rsidR="009D7FFB">
        <w:rPr>
          <w:rFonts w:asciiTheme="minorHAnsi" w:eastAsia="Calibri" w:hAnsiTheme="minorHAnsi" w:cstheme="minorHAnsi"/>
          <w:sz w:val="22"/>
          <w:szCs w:val="22"/>
        </w:rPr>
        <w:t>e</w:t>
      </w:r>
      <w:r w:rsidR="00891FA7" w:rsidRPr="009D7FFB">
        <w:rPr>
          <w:rFonts w:asciiTheme="minorHAnsi" w:eastAsia="Calibri" w:hAnsiTheme="minorHAnsi" w:cstheme="minorHAnsi"/>
          <w:sz w:val="22"/>
          <w:szCs w:val="22"/>
        </w:rPr>
        <w:t xml:space="preserve"> Postojna v obdobju 2026 do 2030</w:t>
      </w:r>
      <w:r w:rsidRPr="009D7FFB">
        <w:rPr>
          <w:rFonts w:asciiTheme="minorHAnsi" w:eastAsia="Calibri" w:hAnsiTheme="minorHAnsi" w:cstheme="minorHAnsi"/>
          <w:color w:val="000000"/>
          <w:sz w:val="22"/>
          <w:szCs w:val="22"/>
        </w:rPr>
        <w:t>.</w:t>
      </w:r>
    </w:p>
    <w:p w14:paraId="0DEC1BBD"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7C3360F" w14:textId="45EE9F6E"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 xml:space="preserve">Javno naročilo se oddaja za obdobje </w:t>
      </w:r>
      <w:r w:rsidRPr="00AF396A">
        <w:rPr>
          <w:rFonts w:asciiTheme="minorHAnsi" w:eastAsia="Calibri" w:hAnsiTheme="minorHAnsi" w:cstheme="minorHAnsi"/>
          <w:color w:val="000000"/>
          <w:sz w:val="22"/>
          <w:szCs w:val="22"/>
        </w:rPr>
        <w:t>štirih</w:t>
      </w:r>
      <w:r w:rsidRPr="009D7FFB">
        <w:rPr>
          <w:rFonts w:asciiTheme="minorHAnsi" w:eastAsia="Calibri" w:hAnsiTheme="minorHAnsi" w:cstheme="minorHAnsi"/>
          <w:color w:val="000000"/>
          <w:sz w:val="22"/>
          <w:szCs w:val="22"/>
        </w:rPr>
        <w:t xml:space="preserve"> let.</w:t>
      </w:r>
    </w:p>
    <w:p w14:paraId="53732C04"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AA4AF23" w14:textId="7BBEC90D"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Ponudbe ni možno oddati za posamezne relacije. V primeru, da ponudnik ne bo ponudil vseh zahtevanih linij</w:t>
      </w:r>
      <w:r w:rsidR="001D10DD">
        <w:rPr>
          <w:rFonts w:asciiTheme="minorHAnsi" w:eastAsia="Calibri" w:hAnsiTheme="minorHAnsi" w:cstheme="minorHAnsi"/>
          <w:color w:val="000000"/>
          <w:sz w:val="22"/>
          <w:szCs w:val="22"/>
        </w:rPr>
        <w:t xml:space="preserve"> oz. relacij v okviru posameznega sklopa</w:t>
      </w:r>
      <w:r w:rsidRPr="009D7FFB">
        <w:rPr>
          <w:rFonts w:asciiTheme="minorHAnsi" w:eastAsia="Calibri" w:hAnsiTheme="minorHAnsi" w:cstheme="minorHAnsi"/>
          <w:color w:val="000000"/>
          <w:sz w:val="22"/>
          <w:szCs w:val="22"/>
        </w:rPr>
        <w:t xml:space="preserve"> bo izločen iz nadaljnje obravnave.</w:t>
      </w:r>
    </w:p>
    <w:p w14:paraId="26B15C6B"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ADFB2D2"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Variantne ponudbe niso dopustne in jih naročnik v primeru prejema ne bo upošteval.</w:t>
      </w:r>
    </w:p>
    <w:p w14:paraId="30435D20"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AA71A6B" w14:textId="0418432F"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Ponudniki morajo razpolagati z ustreznim voznim parkom – večjimi in manjšimi avtobusi, kombiji oz.</w:t>
      </w:r>
      <w:r>
        <w:rPr>
          <w:rFonts w:asciiTheme="minorHAnsi" w:eastAsia="Calibri" w:hAnsiTheme="minorHAnsi" w:cstheme="minorHAnsi"/>
          <w:color w:val="000000"/>
          <w:sz w:val="22"/>
          <w:szCs w:val="22"/>
        </w:rPr>
        <w:t xml:space="preserve"> </w:t>
      </w:r>
      <w:r w:rsidRPr="009D7FFB">
        <w:rPr>
          <w:rFonts w:asciiTheme="minorHAnsi" w:eastAsia="Calibri" w:hAnsiTheme="minorHAnsi" w:cstheme="minorHAnsi"/>
          <w:color w:val="000000"/>
          <w:sz w:val="22"/>
          <w:szCs w:val="22"/>
        </w:rPr>
        <w:t>osebnimi avtomobili, ki ustrezajo vsem veljavnim predpisom, ki urejajo področje vozil v cestnem prometu, prevoza potnikov v cestnem prometu in prevoza skupin otrok v cestnem prometu in so opremljeni v skladu s predpisi, ki urejajo področje prevoza skupin otrok v cestnem prometu.</w:t>
      </w:r>
    </w:p>
    <w:p w14:paraId="2506927B"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AFD2BAD" w14:textId="7C2B1DB8"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Ponudniki morajo glede na razpisane relacije, zahteve v zvezi s prevozom otrok in številom otrok, ki</w:t>
      </w:r>
      <w:r>
        <w:rPr>
          <w:rFonts w:asciiTheme="minorHAnsi" w:eastAsia="Calibri" w:hAnsiTheme="minorHAnsi" w:cstheme="minorHAnsi"/>
          <w:color w:val="000000"/>
          <w:sz w:val="22"/>
          <w:szCs w:val="22"/>
        </w:rPr>
        <w:t xml:space="preserve"> </w:t>
      </w:r>
      <w:r w:rsidRPr="009D7FFB">
        <w:rPr>
          <w:rFonts w:asciiTheme="minorHAnsi" w:eastAsia="Calibri" w:hAnsiTheme="minorHAnsi" w:cstheme="minorHAnsi"/>
          <w:color w:val="000000"/>
          <w:sz w:val="22"/>
          <w:szCs w:val="22"/>
        </w:rPr>
        <w:t>se dnevno vozijo na posamezni relaciji, razpolagati z zadostnim številom vozil. Prevoznik mora v izvajanje prevozov vključiti vozila take velikosti, kot jih zahteva navedeno število učencev na posamezni relaciji in pogoji na cestah, ki si jih mora sam ogledati in jih poznati, upoštevajoč tudi zimske razmere na cestah. Ponudnik mora upoštevati, da se bo število učencev na posameznih relacijah v času izvajanja javnega naročila spreminjalo.</w:t>
      </w:r>
    </w:p>
    <w:p w14:paraId="28CBC7F9"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D8158A6"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bo moral zagotoviti prevoz učencev iz posamezne smeri tako, da bo zagotovil prihod v šolo</w:t>
      </w:r>
    </w:p>
    <w:p w14:paraId="7632B91C"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do zahtevanega časa.</w:t>
      </w:r>
    </w:p>
    <w:p w14:paraId="5ECB950F"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35734D5" w14:textId="165355D4"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Izbrani ponudnik (prevoznik) bo moral prevoze opravljati vse dni, ko bo v šoli potekal pouk, tudi ob sobotah, v skladu s šolskim koledarjem, v jutranjih urah v šole in v popoldanskem času iz šol, v skladu</w:t>
      </w:r>
    </w:p>
    <w:p w14:paraId="0583B663" w14:textId="67185A38"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z urami, ki so določne v tej razpisni dokumentaciji. Glede na to, da bo pogodba sklenjena za daljše časovno obdobje in da za naslednji šolski leti ni mogoče vnaprej predvideti vseh možnih sprememb urnika in števila učencev-vozačev, si naročnik za naslednje štiri leta, kot tudi med samim šolskim letom pridržuje pravico, do spremembe relacije voženj (zmanjšanje razpisanih relacij ali dodatne relacije) ter sprememb urnikov prevozov in števila učencev-vozačev, kar bo posamezna šola s prevoznikom uskladila pred začetkom novega šolskega leta, predvidoma v drugi polovici meseca avgusta. Manjše spremembe glede relacij, ur prevozov, števila otrok, ki se pojavijo med šolskim letom, bo naročnik pravočasno sporočil prevozniku.</w:t>
      </w:r>
    </w:p>
    <w:p w14:paraId="2ECBE780"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8F898A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Vse potrebne informacije glede urnikov in specifik posameznih osnovnih šol lahko ponudniki pridobijo</w:t>
      </w:r>
    </w:p>
    <w:p w14:paraId="64062533"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pri ravnatelju osnovne šole.</w:t>
      </w:r>
    </w:p>
    <w:p w14:paraId="57DADEEA"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FA2780D" w14:textId="36D088FA"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 xml:space="preserve">Izbrani prevoznik se bo s pogodbo zavezal, da bo prevoze opravljal ne glede na morebitne spremembe relacij, urnikov ali števila učencev - vozačev pod enakimi pogoji in bo temu prilagodil tudi velikost vozila </w:t>
      </w:r>
      <w:r w:rsidRPr="009D7FFB">
        <w:rPr>
          <w:rFonts w:asciiTheme="minorHAnsi" w:eastAsia="Calibri" w:hAnsiTheme="minorHAnsi" w:cstheme="minorHAnsi"/>
          <w:color w:val="000000"/>
          <w:sz w:val="22"/>
          <w:szCs w:val="22"/>
        </w:rPr>
        <w:lastRenderedPageBreak/>
        <w:t>oz. število voženj. Izbrani izvajalec bo v takem primeru z naročnikom sklenil aneks k osnovni pogodbi.</w:t>
      </w:r>
    </w:p>
    <w:p w14:paraId="06E453DB"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V kolikor bo izbrani ponudnik pri izvajanju naročila sodeloval s podizvajalci, bo v celoti odgovoren tudi</w:t>
      </w:r>
    </w:p>
    <w:p w14:paraId="739D8C57" w14:textId="6ACED8CC"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za njihovo delo in za tehnično brezhibnost njihovih vozil. V primeru sodelovanja s podizvajalci, je izvajalec le-te dolžan nominirati v skladu s pogodbo in določili javno naročniške zakonodaje.</w:t>
      </w:r>
    </w:p>
    <w:p w14:paraId="48ACC10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D1E0ECA" w14:textId="71A95F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Naročnik želi, da ponudniki prevoze v okviru predmetnega javnega naročila izvajajo z okoljsko čim bolj prijaznimi vozili, torej vozili, ki so uvrščena v čim višji emisijski razred. Avtobusi in kombiji morajo imeti vgrajene varnostne pasove in naslonjala za glavo.</w:t>
      </w:r>
    </w:p>
    <w:p w14:paraId="3169BEF4"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911AA10" w14:textId="2C2006F2"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Ponudnik mora biti tehnično sposoben za izvedbo javnega naročila. Na voljo mora imeti ustrezen vozni park. Z oddajo ponudbe na javno naročilo ponudnik izjavlja, da razpolaga z ustreznim voznim parkom glede na zahteve sklopa na katerega oddaja ponudbo.</w:t>
      </w:r>
    </w:p>
    <w:p w14:paraId="0932A4AD"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6CE1858" w14:textId="0781C143"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Naročnik želi, da prevoze izvajajo stalni vozniki, ki jih v primeru njihove odsotnosti nadomestijo drugi ustrezno usposobljeni vozniki. Ponudnik mora zagotoviti take voznike, ki bodo do otrok prijazni, jim namenili ustrezno pozornost in skrbeli za njihovo varnost.</w:t>
      </w:r>
    </w:p>
    <w:p w14:paraId="026A0F23"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0D0D61A" w14:textId="4EC48E1D"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Ponudnik mora zagotoviti, da bodo vozniki, ki bodo izvajali prevoze šolskih otrok izpolnjevali predpisane zdravstvene in delovne pogoje in vozili le z vozili, ki bodo brezhibna in opremljena z ustrezno opremo.</w:t>
      </w:r>
    </w:p>
    <w:p w14:paraId="62E793F4"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6B27C4F"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Vozniki bodo smeli pričeti z vožnjo šele, ko bodo vsi otroci sedeli pripeti na sedežih oz. bodo izstopili</w:t>
      </w:r>
    </w:p>
    <w:p w14:paraId="3857CCE0"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in bodo vrata vozila zaprta.</w:t>
      </w:r>
    </w:p>
    <w:p w14:paraId="20A370C7"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B5B6FB0"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bo moral zagotoviti, da učenci v vozilo vstopajo in izstopajo na urejenih postajališčih, kjer</w:t>
      </w:r>
    </w:p>
    <w:p w14:paraId="1DD88343"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je to mogoče oz. na avtobusni postaji.</w:t>
      </w:r>
    </w:p>
    <w:p w14:paraId="24CAA7D1"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B547801" w14:textId="1E3CFA34"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bo v skladu s 4. odstavkom 54. člena ZPCP-2 omogočil, da v kolikor so v vozilu še prosti sedeži, storitve posebnega linijskega prevoza osnovnošolskih otrok uporabljajo tudi drugi potniki.</w:t>
      </w:r>
    </w:p>
    <w:p w14:paraId="448D9980"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958764C" w14:textId="3D452ACD"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Izbrani izvajalec (tudi partner in podizvajalec-če sta vključena v posel) morajo imeti sklenjeno zavarovanje za odgovornost proti tretji osebi in zavarovanje za materialno škodo, ki bi v času prevoza</w:t>
      </w:r>
    </w:p>
    <w:p w14:paraId="51BF3C1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lahko nastala na opremi v vozilu, za celotno obdobje oddaje naročila.</w:t>
      </w:r>
    </w:p>
    <w:p w14:paraId="71E8FE3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0722424"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V tabeli so navedene smeri prevozov, okvirni vozni red (prihodi v šolo in odhodi iz šole) ter predvideno</w:t>
      </w:r>
    </w:p>
    <w:p w14:paraId="25E1395E" w14:textId="0AF0054B"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število otrok-vozačev, ki se vozi iz posamezne smeri</w:t>
      </w:r>
      <w:r w:rsidR="0041558D">
        <w:rPr>
          <w:rFonts w:asciiTheme="minorHAnsi" w:eastAsia="Calibri" w:hAnsiTheme="minorHAnsi" w:cstheme="minorHAnsi"/>
          <w:color w:val="000000"/>
          <w:sz w:val="22"/>
          <w:szCs w:val="22"/>
        </w:rPr>
        <w:t xml:space="preserve"> ter zahteve po vozilih</w:t>
      </w:r>
      <w:r w:rsidRPr="009D7FFB">
        <w:rPr>
          <w:rFonts w:asciiTheme="minorHAnsi" w:eastAsia="Calibri" w:hAnsiTheme="minorHAnsi" w:cstheme="minorHAnsi"/>
          <w:color w:val="000000"/>
          <w:sz w:val="22"/>
          <w:szCs w:val="22"/>
        </w:rPr>
        <w:t>.</w:t>
      </w:r>
    </w:p>
    <w:p w14:paraId="341AFF1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C629F25"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Pravočasnost prihoda oz. odhoda in zagotovitev prevoza iz vseh vstopno / izstopnih postaj mora biti</w:t>
      </w:r>
    </w:p>
    <w:p w14:paraId="7E8019AA"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razvidna iz voznih redov, ki so obvezni del vsebine ponudbe.</w:t>
      </w:r>
    </w:p>
    <w:p w14:paraId="1AD90066"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3659D0D"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natančno izmeri odhodne čase na posameznem postajališču.</w:t>
      </w:r>
    </w:p>
    <w:p w14:paraId="642629CF"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C46ACCD"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je dolžan na zahtevo naročnika izvesti dnevno štetje potnikov.</w:t>
      </w:r>
    </w:p>
    <w:p w14:paraId="6786696D"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E600D56"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Prevoznik je dolžan na zahtevo naročnika glede na dejansko število potnikov prilagoditi velikost vozila</w:t>
      </w:r>
    </w:p>
    <w:p w14:paraId="45EC866A"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navzgor ali navzdol.</w:t>
      </w:r>
    </w:p>
    <w:p w14:paraId="2631EDAE"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DED792F"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Predmet javnega naročila so redni dnevni prevozi osnovnošolskih otrok na območju občine Postojna.</w:t>
      </w:r>
    </w:p>
    <w:p w14:paraId="668DCBF1"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A4ED066" w14:textId="77777777" w:rsidR="009D7FFB" w:rsidRPr="009D7FFB" w:rsidRDefault="009D7FFB" w:rsidP="009D7FF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9D7FFB">
        <w:rPr>
          <w:rFonts w:asciiTheme="minorHAnsi" w:eastAsia="Calibri" w:hAnsiTheme="minorHAnsi" w:cstheme="minorHAnsi"/>
          <w:color w:val="000000"/>
          <w:sz w:val="22"/>
          <w:szCs w:val="22"/>
        </w:rPr>
        <w:t>Podatki o predvidenih relacijah so priloga dokumentaciji v zvezi z oddajo javnega naročila.</w:t>
      </w:r>
    </w:p>
    <w:p w14:paraId="6E4F179F" w14:textId="77777777" w:rsidR="009D7FFB" w:rsidRDefault="009D7FFB" w:rsidP="009D7FFB">
      <w:pPr>
        <w:widowControl w:val="0"/>
        <w:pBdr>
          <w:top w:val="nil"/>
          <w:left w:val="nil"/>
          <w:bottom w:val="nil"/>
          <w:right w:val="nil"/>
          <w:between w:val="nil"/>
        </w:pBdr>
        <w:spacing w:line="276" w:lineRule="auto"/>
        <w:ind w:right="28"/>
        <w:jc w:val="both"/>
        <w:rPr>
          <w:rFonts w:ascii="Calibri" w:eastAsia="Calibri" w:hAnsi="Calibri" w:cs="Calibri"/>
          <w:color w:val="000000"/>
          <w:sz w:val="22"/>
          <w:szCs w:val="22"/>
        </w:rPr>
      </w:pPr>
    </w:p>
    <w:p w14:paraId="7C9DA81A" w14:textId="68D5D4BC" w:rsidR="009D7FFB" w:rsidRPr="009D7FFB" w:rsidRDefault="009D7FFB" w:rsidP="009D7FFB">
      <w:pPr>
        <w:widowControl w:val="0"/>
        <w:pBdr>
          <w:top w:val="nil"/>
          <w:left w:val="nil"/>
          <w:bottom w:val="nil"/>
          <w:right w:val="nil"/>
          <w:between w:val="nil"/>
        </w:pBdr>
        <w:spacing w:line="276" w:lineRule="auto"/>
        <w:ind w:right="28"/>
        <w:jc w:val="both"/>
        <w:rPr>
          <w:rFonts w:ascii="Calibri" w:eastAsia="Calibri" w:hAnsi="Calibri" w:cs="Calibri"/>
          <w:b/>
          <w:bCs/>
          <w:color w:val="000000"/>
          <w:sz w:val="22"/>
          <w:szCs w:val="22"/>
        </w:rPr>
      </w:pPr>
      <w:r w:rsidRPr="009D7FFB">
        <w:rPr>
          <w:rFonts w:ascii="Calibri" w:eastAsia="Calibri" w:hAnsi="Calibri" w:cs="Calibri"/>
          <w:b/>
          <w:bCs/>
          <w:color w:val="000000"/>
          <w:sz w:val="22"/>
          <w:szCs w:val="22"/>
        </w:rPr>
        <w:t>OPOMBE:</w:t>
      </w:r>
    </w:p>
    <w:p w14:paraId="04F88393" w14:textId="261E0604" w:rsidR="009D7FFB" w:rsidRPr="009D7FFB" w:rsidRDefault="009D7FFB" w:rsidP="009D7FFB">
      <w:pPr>
        <w:pStyle w:val="ListParagraph"/>
        <w:numPr>
          <w:ilvl w:val="0"/>
          <w:numId w:val="40"/>
        </w:numPr>
        <w:pBdr>
          <w:top w:val="nil"/>
          <w:left w:val="nil"/>
          <w:bottom w:val="nil"/>
          <w:right w:val="nil"/>
          <w:between w:val="nil"/>
        </w:pBdr>
        <w:spacing w:line="276" w:lineRule="auto"/>
        <w:ind w:right="28"/>
        <w:jc w:val="both"/>
        <w:rPr>
          <w:rFonts w:ascii="Calibri" w:eastAsia="Calibri" w:hAnsi="Calibri" w:cs="Calibri"/>
          <w:b/>
          <w:bCs/>
          <w:color w:val="000000"/>
          <w:sz w:val="22"/>
          <w:szCs w:val="22"/>
        </w:rPr>
      </w:pPr>
      <w:r w:rsidRPr="009D7FFB">
        <w:rPr>
          <w:rFonts w:ascii="Calibri" w:eastAsia="Calibri" w:hAnsi="Calibri" w:cs="Calibri"/>
          <w:b/>
          <w:bCs/>
          <w:color w:val="000000"/>
          <w:sz w:val="22"/>
          <w:szCs w:val="22"/>
        </w:rPr>
        <w:t>NAVEDENO ŠTEVILO UČENCEV PO RELACIJAH JE OKVIRNO IN SE SPREMINJA GLEDE NA DNEVNI URNIK UČENCEV</w:t>
      </w:r>
    </w:p>
    <w:p w14:paraId="4276B414" w14:textId="7ACF284F" w:rsidR="009D7FFB" w:rsidRPr="009D7FFB" w:rsidRDefault="009D7FFB" w:rsidP="009D7FFB">
      <w:pPr>
        <w:pStyle w:val="ListParagraph"/>
        <w:numPr>
          <w:ilvl w:val="0"/>
          <w:numId w:val="40"/>
        </w:numPr>
        <w:pBdr>
          <w:top w:val="nil"/>
          <w:left w:val="nil"/>
          <w:bottom w:val="nil"/>
          <w:right w:val="nil"/>
          <w:between w:val="nil"/>
        </w:pBdr>
        <w:spacing w:line="276" w:lineRule="auto"/>
        <w:ind w:right="28"/>
        <w:jc w:val="both"/>
        <w:rPr>
          <w:rFonts w:ascii="Calibri" w:eastAsia="Calibri" w:hAnsi="Calibri" w:cs="Calibri"/>
          <w:b/>
          <w:bCs/>
          <w:color w:val="000000"/>
          <w:sz w:val="22"/>
          <w:szCs w:val="22"/>
        </w:rPr>
      </w:pPr>
      <w:r w:rsidRPr="009D7FFB">
        <w:rPr>
          <w:rFonts w:ascii="Calibri" w:eastAsia="Calibri" w:hAnsi="Calibri" w:cs="Calibri"/>
          <w:b/>
          <w:bCs/>
          <w:color w:val="000000"/>
          <w:sz w:val="22"/>
          <w:szCs w:val="22"/>
        </w:rPr>
        <w:t>URE PRIHODOV V ŠOLO IN ODHODOV UČENCEV IZ ŠOLE SO OKVIRNE</w:t>
      </w:r>
    </w:p>
    <w:p w14:paraId="00000277" w14:textId="77777777" w:rsidR="00E43AA6" w:rsidRPr="009D7FFB" w:rsidRDefault="00E43AA6">
      <w:pPr>
        <w:widowControl w:val="0"/>
        <w:pBdr>
          <w:top w:val="nil"/>
          <w:left w:val="nil"/>
          <w:bottom w:val="nil"/>
          <w:right w:val="nil"/>
          <w:between w:val="nil"/>
        </w:pBdr>
        <w:spacing w:line="276" w:lineRule="auto"/>
        <w:ind w:right="28"/>
        <w:jc w:val="both"/>
        <w:rPr>
          <w:rFonts w:ascii="Calibri" w:eastAsia="Calibri" w:hAnsi="Calibri" w:cs="Calibri"/>
          <w:b/>
          <w:bCs/>
          <w:color w:val="000000"/>
          <w:sz w:val="22"/>
          <w:szCs w:val="22"/>
        </w:rPr>
      </w:pPr>
    </w:p>
    <w:p w14:paraId="000002AB" w14:textId="0106A969" w:rsidR="00E43AA6" w:rsidRDefault="00CE3305" w:rsidP="00B23D34">
      <w:pPr>
        <w:spacing w:line="276" w:lineRule="auto"/>
        <w:jc w:val="center"/>
        <w:rPr>
          <w:rFonts w:ascii="Calibri" w:eastAsia="Calibri" w:hAnsi="Calibri" w:cs="Calibri"/>
          <w:b/>
          <w:color w:val="000000"/>
          <w:sz w:val="26"/>
          <w:szCs w:val="26"/>
        </w:rPr>
      </w:pPr>
      <w:r>
        <w:br w:type="page"/>
      </w:r>
      <w:r>
        <w:rPr>
          <w:rFonts w:ascii="Calibri" w:eastAsia="Calibri" w:hAnsi="Calibri" w:cs="Calibri"/>
          <w:b/>
          <w:color w:val="000000"/>
          <w:sz w:val="26"/>
          <w:szCs w:val="26"/>
        </w:rPr>
        <w:lastRenderedPageBreak/>
        <w:t>VZOREC POGODBE</w:t>
      </w:r>
    </w:p>
    <w:p w14:paraId="000002AC" w14:textId="77777777" w:rsidR="00E43AA6" w:rsidRDefault="00E43AA6">
      <w:pPr>
        <w:spacing w:line="252" w:lineRule="auto"/>
        <w:rPr>
          <w:rFonts w:ascii="Calibri" w:eastAsia="Calibri" w:hAnsi="Calibri" w:cs="Calibri"/>
          <w:b/>
          <w:sz w:val="22"/>
          <w:szCs w:val="22"/>
        </w:rPr>
      </w:pPr>
    </w:p>
    <w:p w14:paraId="000002AD" w14:textId="77777777" w:rsidR="00E43AA6" w:rsidRDefault="00CE3305">
      <w:pPr>
        <w:widowControl w:val="0"/>
        <w:spacing w:line="252" w:lineRule="auto"/>
        <w:ind w:right="-46"/>
        <w:jc w:val="both"/>
        <w:rPr>
          <w:rFonts w:ascii="Calibri" w:eastAsia="Calibri" w:hAnsi="Calibri" w:cs="Calibri"/>
          <w:b/>
          <w:sz w:val="22"/>
          <w:szCs w:val="22"/>
        </w:rPr>
      </w:pPr>
      <w:r>
        <w:rPr>
          <w:rFonts w:ascii="Calibri" w:eastAsia="Calibri" w:hAnsi="Calibri" w:cs="Calibri"/>
          <w:b/>
          <w:sz w:val="22"/>
          <w:szCs w:val="22"/>
        </w:rPr>
        <w:t>Občina Postojna, Ljubljanska cesta 4, 6230 Postojna</w:t>
      </w:r>
      <w:r>
        <w:rPr>
          <w:rFonts w:ascii="Calibri" w:eastAsia="Calibri" w:hAnsi="Calibri" w:cs="Calibri"/>
          <w:sz w:val="22"/>
          <w:szCs w:val="22"/>
        </w:rPr>
        <w:t>,</w:t>
      </w:r>
      <w:r>
        <w:rPr>
          <w:rFonts w:ascii="Calibri" w:eastAsia="Calibri" w:hAnsi="Calibri" w:cs="Calibri"/>
          <w:b/>
          <w:sz w:val="22"/>
          <w:szCs w:val="22"/>
        </w:rPr>
        <w:t xml:space="preserve"> </w:t>
      </w:r>
      <w:r>
        <w:rPr>
          <w:rFonts w:ascii="Calibri" w:eastAsia="Calibri" w:hAnsi="Calibri" w:cs="Calibri"/>
          <w:sz w:val="22"/>
          <w:szCs w:val="22"/>
        </w:rPr>
        <w:t>matična številka: 5883512000, davčna številka: SI 13053973, ki jo zastopa župan Igor Marentič</w:t>
      </w:r>
    </w:p>
    <w:p w14:paraId="000002AE" w14:textId="77777777" w:rsidR="00E43AA6" w:rsidRDefault="00CE3305">
      <w:pPr>
        <w:widowControl w:val="0"/>
        <w:spacing w:line="252" w:lineRule="auto"/>
        <w:ind w:right="-46"/>
        <w:jc w:val="both"/>
        <w:rPr>
          <w:rFonts w:ascii="Calibri" w:eastAsia="Calibri" w:hAnsi="Calibri" w:cs="Calibri"/>
          <w:sz w:val="22"/>
          <w:szCs w:val="22"/>
        </w:rPr>
      </w:pPr>
      <w:r>
        <w:rPr>
          <w:rFonts w:ascii="Calibri" w:eastAsia="Calibri" w:hAnsi="Calibri" w:cs="Calibri"/>
          <w:sz w:val="22"/>
          <w:szCs w:val="22"/>
        </w:rPr>
        <w:t>(v nadaljevanju: naročnik)</w:t>
      </w:r>
    </w:p>
    <w:p w14:paraId="000002AF" w14:textId="77777777" w:rsidR="00E43AA6" w:rsidRDefault="00E43AA6">
      <w:pPr>
        <w:widowControl w:val="0"/>
        <w:spacing w:line="252" w:lineRule="auto"/>
        <w:ind w:right="965"/>
        <w:jc w:val="both"/>
        <w:rPr>
          <w:rFonts w:ascii="Calibri" w:eastAsia="Calibri" w:hAnsi="Calibri" w:cs="Calibri"/>
          <w:b/>
        </w:rPr>
      </w:pPr>
    </w:p>
    <w:p w14:paraId="000002B0" w14:textId="77777777" w:rsidR="00E43AA6" w:rsidRDefault="00CE3305">
      <w:pPr>
        <w:widowControl w:val="0"/>
        <w:spacing w:line="252" w:lineRule="auto"/>
        <w:ind w:right="965"/>
        <w:jc w:val="both"/>
        <w:rPr>
          <w:rFonts w:ascii="Calibri" w:eastAsia="Calibri" w:hAnsi="Calibri" w:cs="Calibri"/>
          <w:sz w:val="22"/>
          <w:szCs w:val="22"/>
        </w:rPr>
      </w:pPr>
      <w:r>
        <w:rPr>
          <w:rFonts w:ascii="Calibri" w:eastAsia="Calibri" w:hAnsi="Calibri" w:cs="Calibri"/>
          <w:sz w:val="22"/>
          <w:szCs w:val="22"/>
        </w:rPr>
        <w:t>in</w:t>
      </w:r>
    </w:p>
    <w:p w14:paraId="000002B1" w14:textId="77777777" w:rsidR="00E43AA6" w:rsidRDefault="00E43AA6">
      <w:pPr>
        <w:widowControl w:val="0"/>
        <w:spacing w:line="252" w:lineRule="auto"/>
        <w:ind w:right="965"/>
        <w:jc w:val="both"/>
        <w:rPr>
          <w:rFonts w:ascii="Calibri" w:eastAsia="Calibri" w:hAnsi="Calibri" w:cs="Calibri"/>
          <w:sz w:val="22"/>
          <w:szCs w:val="22"/>
        </w:rPr>
      </w:pPr>
    </w:p>
    <w:p w14:paraId="000002B2" w14:textId="77777777" w:rsidR="00E43AA6" w:rsidRDefault="00CE3305">
      <w:pPr>
        <w:widowControl w:val="0"/>
        <w:spacing w:line="252" w:lineRule="auto"/>
        <w:jc w:val="both"/>
        <w:rPr>
          <w:rFonts w:ascii="Calibri" w:eastAsia="Calibri" w:hAnsi="Calibri" w:cs="Calibri"/>
          <w:sz w:val="22"/>
          <w:szCs w:val="22"/>
        </w:rPr>
      </w:pPr>
      <w:r>
        <w:rPr>
          <w:rFonts w:ascii="Calibri" w:eastAsia="Calibri" w:hAnsi="Calibri" w:cs="Calibri"/>
          <w:sz w:val="22"/>
          <w:szCs w:val="22"/>
        </w:rPr>
        <w:t>naziv _________________, naslov _________________, matična številka: _________________, davčna številka: _________________,  transakcijski račun: _________________, ki ga zastopa _________________,</w:t>
      </w:r>
    </w:p>
    <w:p w14:paraId="000002B3"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(v nadaljevanju: izvajalec)</w:t>
      </w:r>
    </w:p>
    <w:p w14:paraId="000002B4" w14:textId="77777777" w:rsidR="00E43AA6" w:rsidRDefault="00E43AA6">
      <w:pPr>
        <w:widowControl w:val="0"/>
        <w:spacing w:line="252" w:lineRule="auto"/>
        <w:rPr>
          <w:rFonts w:ascii="Calibri" w:eastAsia="Calibri" w:hAnsi="Calibri" w:cs="Calibri"/>
          <w:b/>
        </w:rPr>
      </w:pPr>
    </w:p>
    <w:p w14:paraId="000002B5"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skleneta</w:t>
      </w:r>
    </w:p>
    <w:p w14:paraId="000002B6" w14:textId="77777777" w:rsidR="00E43AA6" w:rsidRDefault="00E43AA6">
      <w:pPr>
        <w:widowControl w:val="0"/>
        <w:spacing w:line="252" w:lineRule="auto"/>
        <w:ind w:right="965"/>
        <w:jc w:val="both"/>
        <w:rPr>
          <w:rFonts w:ascii="Calibri" w:eastAsia="Calibri" w:hAnsi="Calibri" w:cs="Calibri"/>
        </w:rPr>
      </w:pPr>
    </w:p>
    <w:p w14:paraId="000002B7" w14:textId="77777777" w:rsidR="00E43AA6" w:rsidRDefault="00CE3305">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POGODBO št. ______</w:t>
      </w:r>
    </w:p>
    <w:p w14:paraId="000002B8" w14:textId="54F8E4B6" w:rsidR="00E43AA6" w:rsidRDefault="00CE3305">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 xml:space="preserve">za </w:t>
      </w:r>
      <w:r w:rsidR="00891FA7">
        <w:rPr>
          <w:rFonts w:ascii="Calibri" w:eastAsia="Calibri" w:hAnsi="Calibri" w:cs="Calibri"/>
          <w:b/>
          <w:sz w:val="28"/>
          <w:szCs w:val="28"/>
        </w:rPr>
        <w:t>Izvajanje prevozov osnovnošolskih otrok v Občini Postojna v obdobju 2026 do 2030</w:t>
      </w:r>
    </w:p>
    <w:p w14:paraId="000002B9" w14:textId="77777777" w:rsidR="00E43AA6" w:rsidRDefault="00E43AA6">
      <w:pPr>
        <w:widowControl w:val="0"/>
        <w:pBdr>
          <w:top w:val="nil"/>
          <w:left w:val="nil"/>
          <w:bottom w:val="nil"/>
          <w:right w:val="nil"/>
          <w:between w:val="nil"/>
        </w:pBdr>
        <w:spacing w:line="252" w:lineRule="auto"/>
        <w:jc w:val="center"/>
        <w:rPr>
          <w:rFonts w:ascii="Calibri" w:eastAsia="Calibri" w:hAnsi="Calibri" w:cs="Calibri"/>
          <w:color w:val="595959"/>
          <w:sz w:val="22"/>
          <w:szCs w:val="22"/>
        </w:rPr>
      </w:pPr>
    </w:p>
    <w:p w14:paraId="000002BA" w14:textId="77777777" w:rsidR="00E43AA6" w:rsidRDefault="00E43AA6">
      <w:pPr>
        <w:widowControl w:val="0"/>
        <w:pBdr>
          <w:top w:val="nil"/>
          <w:left w:val="nil"/>
          <w:bottom w:val="nil"/>
          <w:right w:val="nil"/>
          <w:between w:val="nil"/>
        </w:pBdr>
        <w:spacing w:line="252" w:lineRule="auto"/>
        <w:jc w:val="center"/>
        <w:rPr>
          <w:rFonts w:ascii="Calibri" w:eastAsia="Calibri" w:hAnsi="Calibri" w:cs="Calibri"/>
          <w:color w:val="595959"/>
          <w:sz w:val="22"/>
          <w:szCs w:val="22"/>
        </w:rPr>
      </w:pPr>
    </w:p>
    <w:p w14:paraId="3A3FBD98" w14:textId="77777777" w:rsidR="00857320" w:rsidRDefault="00857320">
      <w:pPr>
        <w:widowControl w:val="0"/>
        <w:spacing w:line="276" w:lineRule="auto"/>
        <w:jc w:val="both"/>
        <w:rPr>
          <w:rFonts w:ascii="Calibri" w:eastAsia="Calibri" w:hAnsi="Calibri" w:cs="Calibri"/>
          <w:sz w:val="22"/>
          <w:szCs w:val="22"/>
        </w:rPr>
      </w:pPr>
    </w:p>
    <w:p w14:paraId="5CE594FA" w14:textId="5059577A" w:rsidR="00857320" w:rsidRDefault="00857320" w:rsidP="00857320">
      <w:pPr>
        <w:spacing w:after="160" w:line="276" w:lineRule="auto"/>
        <w:jc w:val="center"/>
        <w:rPr>
          <w:rFonts w:ascii="Calibri" w:hAnsi="Calibri" w:cs="Calibri"/>
          <w:b/>
          <w:bCs/>
          <w:sz w:val="22"/>
          <w:szCs w:val="22"/>
        </w:rPr>
      </w:pPr>
      <w:r>
        <w:rPr>
          <w:rFonts w:ascii="Calibri" w:hAnsi="Calibri" w:cs="Calibri"/>
          <w:b/>
          <w:bCs/>
          <w:sz w:val="22"/>
          <w:szCs w:val="22"/>
        </w:rPr>
        <w:t xml:space="preserve">UVODNE DOLOČBE </w:t>
      </w:r>
    </w:p>
    <w:p w14:paraId="2DA077B3" w14:textId="17DEE435" w:rsidR="00857320" w:rsidRPr="00BD7499" w:rsidRDefault="00857320" w:rsidP="00857320">
      <w:pPr>
        <w:spacing w:after="160" w:line="276" w:lineRule="auto"/>
        <w:jc w:val="center"/>
        <w:rPr>
          <w:rFonts w:ascii="Calibri" w:hAnsi="Calibri" w:cs="Calibri"/>
          <w:b/>
          <w:bCs/>
          <w:sz w:val="22"/>
          <w:szCs w:val="22"/>
        </w:rPr>
      </w:pPr>
      <w:r>
        <w:rPr>
          <w:rFonts w:ascii="Calibri" w:hAnsi="Calibri" w:cs="Calibri"/>
          <w:b/>
          <w:bCs/>
          <w:sz w:val="22"/>
          <w:szCs w:val="22"/>
        </w:rPr>
        <w:t>1</w:t>
      </w:r>
      <w:r w:rsidRPr="00BD7499">
        <w:rPr>
          <w:rFonts w:ascii="Calibri" w:hAnsi="Calibri" w:cs="Calibri"/>
          <w:b/>
          <w:bCs/>
          <w:sz w:val="22"/>
          <w:szCs w:val="22"/>
        </w:rPr>
        <w:t>. člen</w:t>
      </w:r>
    </w:p>
    <w:p w14:paraId="000002BE" w14:textId="0781B8DD"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Pogodbeni stranki uvodoma ugotavljata:</w:t>
      </w:r>
    </w:p>
    <w:p w14:paraId="000002BF" w14:textId="1590EE9D" w:rsidR="00E43AA6" w:rsidRDefault="00920DE9">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da je naročnik </w:t>
      </w:r>
      <w:r w:rsidR="00CE3305">
        <w:rPr>
          <w:rFonts w:ascii="Calibri" w:eastAsia="Calibri" w:hAnsi="Calibri" w:cs="Calibri"/>
          <w:color w:val="000000"/>
          <w:sz w:val="22"/>
          <w:szCs w:val="22"/>
        </w:rPr>
        <w:t xml:space="preserve">izvedel in oddal javno naročilo po </w:t>
      </w:r>
      <w:r w:rsidR="00E224BD">
        <w:rPr>
          <w:rFonts w:ascii="Calibri" w:eastAsia="Calibri" w:hAnsi="Calibri" w:cs="Calibri"/>
          <w:color w:val="000000"/>
          <w:sz w:val="22"/>
          <w:szCs w:val="22"/>
        </w:rPr>
        <w:t xml:space="preserve">odprtem </w:t>
      </w:r>
      <w:r w:rsidR="00CE3305">
        <w:rPr>
          <w:rFonts w:ascii="Calibri" w:eastAsia="Calibri" w:hAnsi="Calibri" w:cs="Calibri"/>
          <w:color w:val="000000"/>
          <w:sz w:val="22"/>
          <w:szCs w:val="22"/>
        </w:rPr>
        <w:t>postopku, ki je bilo objavljen na Portalu javnih naročil dne __________, z oznako JN______________________;</w:t>
      </w:r>
    </w:p>
    <w:p w14:paraId="16B5BD8E" w14:textId="4F0421BC" w:rsidR="00920DE9" w:rsidRPr="00920DE9" w:rsidRDefault="00920DE9" w:rsidP="00857320">
      <w:pPr>
        <w:widowControl w:val="0"/>
        <w:numPr>
          <w:ilvl w:val="0"/>
          <w:numId w:val="28"/>
        </w:numPr>
        <w:pBdr>
          <w:top w:val="nil"/>
          <w:left w:val="nil"/>
          <w:bottom w:val="nil"/>
          <w:right w:val="nil"/>
          <w:between w:val="nil"/>
        </w:pBdr>
        <w:spacing w:after="160" w:line="276" w:lineRule="auto"/>
        <w:ind w:left="284" w:hanging="284"/>
        <w:jc w:val="both"/>
        <w:rPr>
          <w:rFonts w:ascii="Calibri" w:hAnsi="Calibri" w:cs="Calibri"/>
          <w:sz w:val="22"/>
          <w:szCs w:val="22"/>
        </w:rPr>
      </w:pPr>
      <w:r>
        <w:rPr>
          <w:rFonts w:ascii="Calibri" w:eastAsia="Calibri" w:hAnsi="Calibri" w:cs="Calibri"/>
          <w:color w:val="000000"/>
          <w:sz w:val="22"/>
          <w:szCs w:val="22"/>
        </w:rPr>
        <w:t xml:space="preserve">da </w:t>
      </w:r>
      <w:r w:rsidR="00CE3305" w:rsidRPr="00920DE9">
        <w:rPr>
          <w:rFonts w:ascii="Calibri" w:eastAsia="Calibri" w:hAnsi="Calibri" w:cs="Calibri"/>
          <w:color w:val="000000"/>
          <w:sz w:val="22"/>
          <w:szCs w:val="22"/>
        </w:rPr>
        <w:t>je naročnik z odločitvijo o oddaji naročila št. _________ z dne _________ oddal naročilo izvajalcu</w:t>
      </w:r>
      <w:r w:rsidRPr="00920DE9">
        <w:rPr>
          <w:rFonts w:ascii="Calibri" w:eastAsia="Calibri" w:hAnsi="Calibri" w:cs="Calibri"/>
          <w:color w:val="000000"/>
          <w:sz w:val="22"/>
          <w:szCs w:val="22"/>
        </w:rPr>
        <w:t>;</w:t>
      </w:r>
    </w:p>
    <w:p w14:paraId="713E96D1" w14:textId="77777777" w:rsidR="00920DE9" w:rsidRPr="00920DE9" w:rsidRDefault="00920DE9" w:rsidP="00920DE9">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sidRPr="00920DE9">
        <w:rPr>
          <w:rFonts w:ascii="Calibri" w:eastAsia="Calibri" w:hAnsi="Calibri" w:cs="Calibri"/>
          <w:color w:val="000000"/>
          <w:sz w:val="22"/>
          <w:szCs w:val="22"/>
        </w:rPr>
        <w:t>i</w:t>
      </w:r>
      <w:r w:rsidR="00857320" w:rsidRPr="00BD7499">
        <w:rPr>
          <w:rFonts w:ascii="Calibri" w:eastAsia="Calibri" w:hAnsi="Calibri" w:cs="Calibri"/>
          <w:color w:val="000000"/>
          <w:sz w:val="22"/>
          <w:szCs w:val="22"/>
        </w:rPr>
        <w:t>zvajalec naročniku zagotavlja, da opravlja vse dejavnosti potrebne za izpolnjevanje prevzetih</w:t>
      </w:r>
      <w:r w:rsidRPr="00920DE9">
        <w:rPr>
          <w:rFonts w:ascii="Calibri" w:eastAsia="Calibri" w:hAnsi="Calibri" w:cs="Calibri"/>
          <w:color w:val="000000"/>
          <w:sz w:val="22"/>
          <w:szCs w:val="22"/>
        </w:rPr>
        <w:t xml:space="preserve"> </w:t>
      </w:r>
      <w:r w:rsidR="00857320" w:rsidRPr="00BD7499">
        <w:rPr>
          <w:rFonts w:ascii="Calibri" w:eastAsia="Calibri" w:hAnsi="Calibri" w:cs="Calibri"/>
          <w:color w:val="000000"/>
          <w:sz w:val="22"/>
          <w:szCs w:val="22"/>
        </w:rPr>
        <w:t>obveznosti po tej pogodbi, in da izpolnjuje vse pogoje določene z veljavnimi predpisi za</w:t>
      </w:r>
      <w:r w:rsidRPr="00920DE9">
        <w:rPr>
          <w:rFonts w:ascii="Calibri" w:eastAsia="Calibri" w:hAnsi="Calibri" w:cs="Calibri"/>
          <w:color w:val="000000"/>
          <w:sz w:val="22"/>
          <w:szCs w:val="22"/>
        </w:rPr>
        <w:t xml:space="preserve"> </w:t>
      </w:r>
      <w:r w:rsidR="00857320" w:rsidRPr="00BD7499">
        <w:rPr>
          <w:rFonts w:ascii="Calibri" w:eastAsia="Calibri" w:hAnsi="Calibri" w:cs="Calibri"/>
          <w:color w:val="000000"/>
          <w:sz w:val="22"/>
          <w:szCs w:val="22"/>
        </w:rPr>
        <w:t>izvajanje svoje dejavnosti in za izpolnjevanje prevzetih obveznosti po tej pogodbi;</w:t>
      </w:r>
    </w:p>
    <w:p w14:paraId="0728B6F0" w14:textId="77777777" w:rsidR="00920DE9" w:rsidRPr="00920DE9" w:rsidRDefault="00857320" w:rsidP="00920DE9">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sidRPr="00920DE9">
        <w:rPr>
          <w:rFonts w:ascii="Calibri" w:eastAsia="Calibri" w:hAnsi="Calibri" w:cs="Calibri"/>
          <w:color w:val="000000"/>
          <w:sz w:val="22"/>
          <w:szCs w:val="22"/>
        </w:rPr>
        <w:t>izvajalec je v celoti seznanjen z obsegom izvajanja storitve, ki je predmet te pogodbe in nanj nima nobenih pripomb. Izvajalec tako izrecno izjavlja, da je pregledal vso dokumentacijo, ki je podlaga za sklenitev te pogodbe, se z dokumentacijo v celoti strinja in je nanjo dal ponudbo</w:t>
      </w:r>
      <w:r w:rsidR="00920DE9" w:rsidRPr="00920DE9">
        <w:rPr>
          <w:rFonts w:ascii="Calibri" w:eastAsia="Calibri" w:hAnsi="Calibri" w:cs="Calibri"/>
          <w:color w:val="000000"/>
          <w:sz w:val="22"/>
          <w:szCs w:val="22"/>
        </w:rPr>
        <w:t>;</w:t>
      </w:r>
    </w:p>
    <w:p w14:paraId="6DD17454" w14:textId="77777777" w:rsidR="00920DE9" w:rsidRPr="00920DE9" w:rsidRDefault="00857320" w:rsidP="00920DE9">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sidRPr="00920DE9">
        <w:rPr>
          <w:rFonts w:ascii="Calibri" w:eastAsia="Calibri" w:hAnsi="Calibri" w:cs="Calibri"/>
          <w:color w:val="000000"/>
          <w:sz w:val="22"/>
          <w:szCs w:val="22"/>
        </w:rPr>
        <w:t>je izvajalec tehnično in kadrovsko sposoben izvesti naročilo</w:t>
      </w:r>
      <w:r w:rsidR="00920DE9" w:rsidRPr="00920DE9">
        <w:rPr>
          <w:rFonts w:ascii="Calibri" w:eastAsia="Calibri" w:hAnsi="Calibri" w:cs="Calibri"/>
          <w:color w:val="000000"/>
          <w:sz w:val="22"/>
          <w:szCs w:val="22"/>
        </w:rPr>
        <w:t>,</w:t>
      </w:r>
    </w:p>
    <w:p w14:paraId="31E2A693" w14:textId="73EAB065" w:rsidR="00857320" w:rsidRDefault="00920DE9" w:rsidP="00920DE9">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sidRPr="00920DE9">
        <w:rPr>
          <w:rFonts w:ascii="Calibri" w:eastAsia="Calibri" w:hAnsi="Calibri" w:cs="Calibri"/>
          <w:color w:val="000000"/>
          <w:sz w:val="22"/>
          <w:szCs w:val="22"/>
        </w:rPr>
        <w:t>i</w:t>
      </w:r>
      <w:r w:rsidR="00857320" w:rsidRPr="00920DE9">
        <w:rPr>
          <w:rFonts w:ascii="Calibri" w:eastAsia="Calibri" w:hAnsi="Calibri" w:cs="Calibri"/>
          <w:color w:val="000000"/>
          <w:sz w:val="22"/>
          <w:szCs w:val="22"/>
        </w:rPr>
        <w:t>ma naročnik opredeljena sredstva v Proračunu na postavki _______</w:t>
      </w:r>
      <w:r>
        <w:rPr>
          <w:rFonts w:ascii="Calibri" w:eastAsia="Calibri" w:hAnsi="Calibri" w:cs="Calibri"/>
          <w:color w:val="000000"/>
          <w:sz w:val="22"/>
          <w:szCs w:val="22"/>
        </w:rPr>
        <w:t>.</w:t>
      </w:r>
    </w:p>
    <w:p w14:paraId="353254C6" w14:textId="77777777" w:rsidR="00920DE9" w:rsidRPr="00920DE9" w:rsidRDefault="00920DE9" w:rsidP="00920DE9">
      <w:pPr>
        <w:widowControl w:val="0"/>
        <w:pBdr>
          <w:top w:val="nil"/>
          <w:left w:val="nil"/>
          <w:bottom w:val="nil"/>
          <w:right w:val="nil"/>
          <w:between w:val="nil"/>
        </w:pBdr>
        <w:spacing w:line="276" w:lineRule="auto"/>
        <w:ind w:left="284"/>
        <w:jc w:val="both"/>
        <w:rPr>
          <w:rFonts w:ascii="Calibri" w:eastAsia="Calibri" w:hAnsi="Calibri" w:cs="Calibri"/>
          <w:color w:val="000000"/>
          <w:sz w:val="22"/>
          <w:szCs w:val="22"/>
        </w:rPr>
      </w:pPr>
    </w:p>
    <w:p w14:paraId="5F1D19F6"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 člen</w:t>
      </w:r>
    </w:p>
    <w:p w14:paraId="7A79D3EC" w14:textId="77777777" w:rsidR="00857320" w:rsidRDefault="00857320" w:rsidP="00857320">
      <w:pPr>
        <w:spacing w:line="276" w:lineRule="auto"/>
        <w:jc w:val="both"/>
        <w:rPr>
          <w:rFonts w:ascii="Calibri" w:hAnsi="Calibri" w:cs="Calibri"/>
        </w:rPr>
      </w:pPr>
      <w:r w:rsidRPr="00BD7499">
        <w:rPr>
          <w:rFonts w:ascii="Calibri" w:hAnsi="Calibri" w:cs="Calibri"/>
          <w:sz w:val="22"/>
          <w:szCs w:val="22"/>
        </w:rPr>
        <w:t>S to pogodbo naročnik odda, izvajalec pa prevzame v izvedbo storitev vezano na javno naročilo</w:t>
      </w:r>
      <w:r>
        <w:rPr>
          <w:rFonts w:ascii="Calibri" w:hAnsi="Calibri" w:cs="Calibri"/>
        </w:rPr>
        <w:t xml:space="preserve"> </w:t>
      </w:r>
      <w:r w:rsidRPr="00BD7499">
        <w:rPr>
          <w:rFonts w:ascii="Calibri" w:hAnsi="Calibri" w:cs="Calibri"/>
          <w:sz w:val="22"/>
          <w:szCs w:val="22"/>
        </w:rPr>
        <w:t>IZVAJAN</w:t>
      </w:r>
      <w:r>
        <w:rPr>
          <w:rFonts w:ascii="Calibri" w:hAnsi="Calibri" w:cs="Calibri"/>
        </w:rPr>
        <w:t>E</w:t>
      </w:r>
      <w:r w:rsidRPr="00BD7499">
        <w:rPr>
          <w:rFonts w:ascii="Calibri" w:hAnsi="Calibri" w:cs="Calibri"/>
          <w:sz w:val="22"/>
          <w:szCs w:val="22"/>
        </w:rPr>
        <w:t xml:space="preserve"> PREVOZOV OSNOVNOŠOLSKIH OTROK V OBČINI POSTOJNA V OBDOBJU OD</w:t>
      </w:r>
      <w:r>
        <w:rPr>
          <w:rFonts w:ascii="Calibri" w:hAnsi="Calibri" w:cs="Calibri"/>
        </w:rPr>
        <w:t xml:space="preserve"> </w:t>
      </w:r>
      <w:r w:rsidRPr="00BD7499">
        <w:rPr>
          <w:rFonts w:ascii="Calibri" w:hAnsi="Calibri" w:cs="Calibri"/>
          <w:sz w:val="22"/>
          <w:szCs w:val="22"/>
        </w:rPr>
        <w:t>202</w:t>
      </w:r>
      <w:r>
        <w:rPr>
          <w:rFonts w:ascii="Calibri" w:hAnsi="Calibri" w:cs="Calibri"/>
        </w:rPr>
        <w:t>6</w:t>
      </w:r>
      <w:r w:rsidRPr="00BD7499">
        <w:rPr>
          <w:rFonts w:ascii="Calibri" w:hAnsi="Calibri" w:cs="Calibri"/>
          <w:sz w:val="22"/>
          <w:szCs w:val="22"/>
        </w:rPr>
        <w:t xml:space="preserve"> DO 20</w:t>
      </w:r>
      <w:r>
        <w:rPr>
          <w:rFonts w:ascii="Calibri" w:hAnsi="Calibri" w:cs="Calibri"/>
        </w:rPr>
        <w:t>30</w:t>
      </w:r>
      <w:r w:rsidRPr="00BD7499">
        <w:rPr>
          <w:rFonts w:ascii="Calibri" w:hAnsi="Calibri" w:cs="Calibri"/>
          <w:sz w:val="22"/>
          <w:szCs w:val="22"/>
        </w:rPr>
        <w:t xml:space="preserve"> po ponudbi izvajalca številka ____ z dne ____.</w:t>
      </w:r>
    </w:p>
    <w:p w14:paraId="2EC3F19B"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3. člen</w:t>
      </w:r>
    </w:p>
    <w:p w14:paraId="2E189E4D"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Izvajalec bo vršil pogodbena dela v skladu in v obsegu določenem z naslednjimi dokumenti:</w:t>
      </w:r>
    </w:p>
    <w:p w14:paraId="017DC56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(a) Dokumentacija v zvezi z oddajo javnega naročila naročnika v postopku oddaje</w:t>
      </w:r>
      <w:r>
        <w:rPr>
          <w:rFonts w:ascii="Calibri" w:hAnsi="Calibri" w:cs="Calibri"/>
        </w:rPr>
        <w:t xml:space="preserve"> </w:t>
      </w:r>
      <w:r w:rsidRPr="00BD7499">
        <w:rPr>
          <w:rFonts w:ascii="Calibri" w:hAnsi="Calibri" w:cs="Calibri"/>
          <w:sz w:val="22"/>
          <w:szCs w:val="22"/>
        </w:rPr>
        <w:t>javnega naročila številka objave na Portalu javnih naročil ___ z dne ____,</w:t>
      </w:r>
    </w:p>
    <w:p w14:paraId="510A69DD"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(b) Vsi drugi dokumenti, ki sestavljajo dokumentacijo v zvezi z oddajo javnega naročila,</w:t>
      </w:r>
    </w:p>
    <w:p w14:paraId="178C29A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(c) Ponudba izvajalca št.____,</w:t>
      </w:r>
    </w:p>
    <w:p w14:paraId="77263C29"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(d) Ponudbeni predračun s cenami,</w:t>
      </w:r>
    </w:p>
    <w:p w14:paraId="10DEEAF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Predmetni dokumenti so priloga in sestavni del te pogodbe.</w:t>
      </w:r>
    </w:p>
    <w:p w14:paraId="52E8686F"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Za tolmačenje se upošteva prioriteta dokumentov po vrstnem redu navedbe.</w:t>
      </w:r>
    </w:p>
    <w:p w14:paraId="38FB435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PREDMET POGODBE</w:t>
      </w:r>
    </w:p>
    <w:p w14:paraId="1A53325B"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4. člen</w:t>
      </w:r>
    </w:p>
    <w:p w14:paraId="04BF870F" w14:textId="77777777" w:rsidR="00857320" w:rsidRPr="00BD7499" w:rsidRDefault="00857320" w:rsidP="00857320">
      <w:pPr>
        <w:spacing w:line="276" w:lineRule="auto"/>
        <w:jc w:val="both"/>
        <w:rPr>
          <w:rFonts w:ascii="Calibri" w:hAnsi="Calibri" w:cs="Calibri"/>
          <w:sz w:val="22"/>
          <w:szCs w:val="22"/>
        </w:rPr>
      </w:pPr>
      <w:r w:rsidRPr="00BD7499">
        <w:rPr>
          <w:rFonts w:ascii="Calibri" w:hAnsi="Calibri" w:cs="Calibri"/>
          <w:sz w:val="22"/>
          <w:szCs w:val="22"/>
        </w:rPr>
        <w:t>Predmet pogodbe je IZVAJAN</w:t>
      </w:r>
      <w:r w:rsidRPr="00920DE9">
        <w:rPr>
          <w:rFonts w:ascii="Calibri" w:hAnsi="Calibri" w:cs="Calibri"/>
          <w:sz w:val="22"/>
          <w:szCs w:val="22"/>
        </w:rPr>
        <w:t>E</w:t>
      </w:r>
      <w:r w:rsidRPr="00BD7499">
        <w:rPr>
          <w:rFonts w:ascii="Calibri" w:hAnsi="Calibri" w:cs="Calibri"/>
          <w:sz w:val="22"/>
          <w:szCs w:val="22"/>
        </w:rPr>
        <w:t xml:space="preserve"> PREVOZOV OSNOVNOŠOLSKIH OTROK V OBČINI POSTOJNA V OBDOBJU OD</w:t>
      </w:r>
      <w:r w:rsidRPr="00920DE9">
        <w:rPr>
          <w:rFonts w:ascii="Calibri" w:hAnsi="Calibri" w:cs="Calibri"/>
          <w:sz w:val="22"/>
          <w:szCs w:val="22"/>
        </w:rPr>
        <w:t xml:space="preserve"> </w:t>
      </w:r>
      <w:r w:rsidRPr="00BD7499">
        <w:rPr>
          <w:rFonts w:ascii="Calibri" w:hAnsi="Calibri" w:cs="Calibri"/>
          <w:sz w:val="22"/>
          <w:szCs w:val="22"/>
        </w:rPr>
        <w:t>202</w:t>
      </w:r>
      <w:r w:rsidRPr="00920DE9">
        <w:rPr>
          <w:rFonts w:ascii="Calibri" w:hAnsi="Calibri" w:cs="Calibri"/>
          <w:sz w:val="22"/>
          <w:szCs w:val="22"/>
        </w:rPr>
        <w:t>6</w:t>
      </w:r>
      <w:r w:rsidRPr="00BD7499">
        <w:rPr>
          <w:rFonts w:ascii="Calibri" w:hAnsi="Calibri" w:cs="Calibri"/>
          <w:sz w:val="22"/>
          <w:szCs w:val="22"/>
        </w:rPr>
        <w:t xml:space="preserve"> DO 20</w:t>
      </w:r>
      <w:r w:rsidRPr="00920DE9">
        <w:rPr>
          <w:rFonts w:ascii="Calibri" w:hAnsi="Calibri" w:cs="Calibri"/>
          <w:sz w:val="22"/>
          <w:szCs w:val="22"/>
        </w:rPr>
        <w:t>30</w:t>
      </w:r>
      <w:r w:rsidRPr="00BD7499">
        <w:rPr>
          <w:rFonts w:ascii="Calibri" w:hAnsi="Calibri" w:cs="Calibri"/>
          <w:sz w:val="22"/>
          <w:szCs w:val="22"/>
        </w:rPr>
        <w:t>.</w:t>
      </w:r>
    </w:p>
    <w:p w14:paraId="42ACEE3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Storitev prevoza šolskih otrok se bo izvajala na naslednjih relacijah:</w:t>
      </w:r>
    </w:p>
    <w:p w14:paraId="7F3A99ED" w14:textId="451A48ED"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1: Relacija 1</w:t>
      </w:r>
    </w:p>
    <w:p w14:paraId="686E7998" w14:textId="77777777" w:rsidR="00CD7042" w:rsidRDefault="00857320" w:rsidP="0013267D">
      <w:pPr>
        <w:pStyle w:val="ListParagraph"/>
        <w:widowControl/>
        <w:numPr>
          <w:ilvl w:val="0"/>
          <w:numId w:val="42"/>
        </w:numPr>
        <w:suppressAutoHyphens w:val="0"/>
        <w:spacing w:after="160" w:line="276" w:lineRule="auto"/>
        <w:jc w:val="both"/>
        <w:rPr>
          <w:rFonts w:ascii="Calibri" w:hAnsi="Calibri" w:cs="Calibri"/>
        </w:rPr>
      </w:pPr>
      <w:r w:rsidRPr="00CD7042">
        <w:rPr>
          <w:rFonts w:ascii="Calibri" w:hAnsi="Calibri" w:cs="Calibri"/>
        </w:rPr>
        <w:t xml:space="preserve">SKLOP 2: Relacija 2.1, Relacija 2.2 </w:t>
      </w:r>
    </w:p>
    <w:p w14:paraId="7BAC8EB8" w14:textId="38EC9DCC" w:rsidR="00857320" w:rsidRPr="00CD7042" w:rsidRDefault="00857320" w:rsidP="0013267D">
      <w:pPr>
        <w:pStyle w:val="ListParagraph"/>
        <w:widowControl/>
        <w:numPr>
          <w:ilvl w:val="0"/>
          <w:numId w:val="42"/>
        </w:numPr>
        <w:suppressAutoHyphens w:val="0"/>
        <w:spacing w:after="160" w:line="276" w:lineRule="auto"/>
        <w:jc w:val="both"/>
        <w:rPr>
          <w:rFonts w:ascii="Calibri" w:hAnsi="Calibri" w:cs="Calibri"/>
        </w:rPr>
      </w:pPr>
      <w:r w:rsidRPr="00CD7042">
        <w:rPr>
          <w:rFonts w:ascii="Calibri" w:hAnsi="Calibri" w:cs="Calibri"/>
        </w:rPr>
        <w:t>SKLOP 3: Relacija 3.1 in Relacija 3.2</w:t>
      </w:r>
    </w:p>
    <w:p w14:paraId="25EC2C92" w14:textId="77777777"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4: Relacija 4</w:t>
      </w:r>
    </w:p>
    <w:p w14:paraId="70769D1A" w14:textId="77777777"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5: Relacija 5</w:t>
      </w:r>
    </w:p>
    <w:p w14:paraId="1175D3E7" w14:textId="77777777"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6: Relacija 6</w:t>
      </w:r>
    </w:p>
    <w:p w14:paraId="704EF64B" w14:textId="77777777"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7: Relacija 7</w:t>
      </w:r>
    </w:p>
    <w:p w14:paraId="204B8FFD" w14:textId="1325D87B"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8: Relacija 8</w:t>
      </w:r>
      <w:r w:rsidR="0041558D">
        <w:rPr>
          <w:rFonts w:ascii="Calibri" w:hAnsi="Calibri" w:cs="Calibri"/>
        </w:rPr>
        <w:t>.1, Relacija 8.2</w:t>
      </w:r>
    </w:p>
    <w:p w14:paraId="0DDF9064" w14:textId="77777777" w:rsidR="00857320" w:rsidRPr="00825399" w:rsidRDefault="00857320" w:rsidP="00857320">
      <w:pPr>
        <w:pStyle w:val="ListParagraph"/>
        <w:widowControl/>
        <w:numPr>
          <w:ilvl w:val="0"/>
          <w:numId w:val="42"/>
        </w:numPr>
        <w:suppressAutoHyphens w:val="0"/>
        <w:spacing w:after="160" w:line="276" w:lineRule="auto"/>
        <w:jc w:val="both"/>
        <w:rPr>
          <w:rFonts w:ascii="Calibri" w:hAnsi="Calibri" w:cs="Calibri"/>
        </w:rPr>
      </w:pPr>
      <w:r w:rsidRPr="00825399">
        <w:rPr>
          <w:rFonts w:ascii="Calibri" w:hAnsi="Calibri" w:cs="Calibri"/>
        </w:rPr>
        <w:t>SKLOP 9: Relacija 9</w:t>
      </w:r>
    </w:p>
    <w:p w14:paraId="70D3019A"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Znotraj relacij, navedenih v prvem odstavku tega člena, so tudi poti, ki so ogrožene zaradi velikih</w:t>
      </w:r>
      <w:r>
        <w:rPr>
          <w:rFonts w:ascii="Calibri" w:hAnsi="Calibri" w:cs="Calibri"/>
        </w:rPr>
        <w:t xml:space="preserve"> </w:t>
      </w:r>
      <w:r w:rsidRPr="00BD7499">
        <w:rPr>
          <w:rFonts w:ascii="Calibri" w:hAnsi="Calibri" w:cs="Calibri"/>
          <w:sz w:val="22"/>
          <w:szCs w:val="22"/>
        </w:rPr>
        <w:t>zveri. Naročnik ob začetku posameznega šolskega leta natančno določi, katere poti so ogrožene</w:t>
      </w:r>
      <w:r>
        <w:rPr>
          <w:rFonts w:ascii="Calibri" w:hAnsi="Calibri" w:cs="Calibri"/>
        </w:rPr>
        <w:t xml:space="preserve"> </w:t>
      </w:r>
      <w:r w:rsidRPr="00BD7499">
        <w:rPr>
          <w:rFonts w:ascii="Calibri" w:hAnsi="Calibri" w:cs="Calibri"/>
          <w:sz w:val="22"/>
          <w:szCs w:val="22"/>
        </w:rPr>
        <w:t>zaradi velikih zveri in prevoznika pisno obvesti.</w:t>
      </w:r>
    </w:p>
    <w:p w14:paraId="69F16588" w14:textId="77777777" w:rsidR="00857320" w:rsidRPr="00825399" w:rsidRDefault="00857320" w:rsidP="00857320">
      <w:pPr>
        <w:spacing w:line="276" w:lineRule="auto"/>
        <w:jc w:val="both"/>
        <w:rPr>
          <w:rFonts w:ascii="Calibri" w:hAnsi="Calibri" w:cs="Calibri"/>
          <w:sz w:val="22"/>
          <w:szCs w:val="22"/>
        </w:rPr>
      </w:pPr>
      <w:r w:rsidRPr="00BD7499">
        <w:rPr>
          <w:rFonts w:ascii="Calibri" w:hAnsi="Calibri" w:cs="Calibri"/>
          <w:sz w:val="22"/>
          <w:szCs w:val="22"/>
        </w:rPr>
        <w:t>Relacije se tekom izvajanja te pogodbe lahko spremenijo, glede na dejanske potrebe po prevozu</w:t>
      </w:r>
      <w:r>
        <w:rPr>
          <w:rFonts w:ascii="Calibri" w:hAnsi="Calibri" w:cs="Calibri"/>
        </w:rPr>
        <w:t xml:space="preserve"> </w:t>
      </w:r>
      <w:r w:rsidRPr="00825399">
        <w:rPr>
          <w:rFonts w:ascii="Calibri" w:hAnsi="Calibri" w:cs="Calibri"/>
          <w:sz w:val="22"/>
          <w:szCs w:val="22"/>
        </w:rPr>
        <w:t>šolskih otrok v šolo in nazaj domov.</w:t>
      </w:r>
    </w:p>
    <w:p w14:paraId="6CD10485" w14:textId="77777777" w:rsidR="00857320" w:rsidRPr="00BD7499" w:rsidRDefault="00857320" w:rsidP="00857320">
      <w:pPr>
        <w:spacing w:after="160" w:line="276" w:lineRule="auto"/>
        <w:jc w:val="both"/>
        <w:rPr>
          <w:rFonts w:ascii="Calibri" w:hAnsi="Calibri" w:cs="Calibri"/>
          <w:sz w:val="22"/>
          <w:szCs w:val="22"/>
        </w:rPr>
      </w:pPr>
      <w:r>
        <w:rPr>
          <w:rFonts w:ascii="Calibri" w:hAnsi="Calibri" w:cs="Calibri"/>
        </w:rPr>
        <w:t>n</w:t>
      </w:r>
      <w:r w:rsidRPr="00BD7499">
        <w:rPr>
          <w:rFonts w:ascii="Calibri" w:hAnsi="Calibri" w:cs="Calibri"/>
          <w:sz w:val="22"/>
          <w:szCs w:val="22"/>
        </w:rPr>
        <w:t>aročnik bo v primeru spremembe relacij ali potrebe po dodatnih ali manj prevozih, z izvajalcem</w:t>
      </w:r>
      <w:r>
        <w:rPr>
          <w:rFonts w:ascii="Calibri" w:hAnsi="Calibri" w:cs="Calibri"/>
        </w:rPr>
        <w:t xml:space="preserve"> </w:t>
      </w:r>
      <w:r w:rsidRPr="00BD7499">
        <w:rPr>
          <w:rFonts w:ascii="Calibri" w:hAnsi="Calibri" w:cs="Calibri"/>
          <w:sz w:val="22"/>
          <w:szCs w:val="22"/>
        </w:rPr>
        <w:t>dogovoril obseg in vrednost storitev na podlagi cen, ki veljajo po tej pogodbi. Izbrani izvajalec bo v</w:t>
      </w:r>
      <w:r>
        <w:rPr>
          <w:rFonts w:ascii="Calibri" w:hAnsi="Calibri" w:cs="Calibri"/>
        </w:rPr>
        <w:t xml:space="preserve"> </w:t>
      </w:r>
      <w:r w:rsidRPr="00BD7499">
        <w:rPr>
          <w:rFonts w:ascii="Calibri" w:hAnsi="Calibri" w:cs="Calibri"/>
          <w:sz w:val="22"/>
          <w:szCs w:val="22"/>
        </w:rPr>
        <w:t>takem primeru z naročnikom sklenil aneks k osnovni pogodbi.</w:t>
      </w:r>
    </w:p>
    <w:p w14:paraId="29A754A9"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bo v skladu s 4. odstavkom 54. člena ZPCP-2 omogočil, da v kolikor so na vozilu še prosti</w:t>
      </w:r>
      <w:r>
        <w:rPr>
          <w:rFonts w:ascii="Calibri" w:hAnsi="Calibri" w:cs="Calibri"/>
        </w:rPr>
        <w:t xml:space="preserve"> </w:t>
      </w:r>
      <w:r w:rsidRPr="00BD7499">
        <w:rPr>
          <w:rFonts w:ascii="Calibri" w:hAnsi="Calibri" w:cs="Calibri"/>
          <w:sz w:val="22"/>
          <w:szCs w:val="22"/>
        </w:rPr>
        <w:t>sedeži, storitve posebnega linijskega prevoza šolskih otrok uporabljajo tudi drugi potniki.</w:t>
      </w:r>
    </w:p>
    <w:p w14:paraId="13679211"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5. člen</w:t>
      </w:r>
    </w:p>
    <w:p w14:paraId="075B524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se obvezuje, da bo ves čas trajanja te pogodbe prevoze izvajal v skladu z vsemi veljavnimi</w:t>
      </w:r>
      <w:r>
        <w:rPr>
          <w:rFonts w:ascii="Calibri" w:hAnsi="Calibri" w:cs="Calibri"/>
        </w:rPr>
        <w:t xml:space="preserve"> </w:t>
      </w:r>
      <w:r w:rsidRPr="00BD7499">
        <w:rPr>
          <w:rFonts w:ascii="Calibri" w:hAnsi="Calibri" w:cs="Calibri"/>
          <w:sz w:val="22"/>
          <w:szCs w:val="22"/>
        </w:rPr>
        <w:t>predpisi, ki urejajo področje cestnega prometa in prevoza potnikov v javnem prometu ter prevoza</w:t>
      </w:r>
      <w:r>
        <w:rPr>
          <w:rFonts w:ascii="Calibri" w:hAnsi="Calibri" w:cs="Calibri"/>
        </w:rPr>
        <w:t xml:space="preserve"> </w:t>
      </w:r>
      <w:r w:rsidRPr="00BD7499">
        <w:rPr>
          <w:rFonts w:ascii="Calibri" w:hAnsi="Calibri" w:cs="Calibri"/>
          <w:sz w:val="22"/>
          <w:szCs w:val="22"/>
        </w:rPr>
        <w:lastRenderedPageBreak/>
        <w:t>skupin otrok v cestnem prometu ter pogoji in zahtevami določenimi z razpisno dokumentacijo javnega</w:t>
      </w:r>
      <w:r>
        <w:rPr>
          <w:rFonts w:ascii="Calibri" w:hAnsi="Calibri" w:cs="Calibri"/>
        </w:rPr>
        <w:t xml:space="preserve"> </w:t>
      </w:r>
      <w:r w:rsidRPr="00BD7499">
        <w:rPr>
          <w:rFonts w:ascii="Calibri" w:hAnsi="Calibri" w:cs="Calibri"/>
          <w:sz w:val="22"/>
          <w:szCs w:val="22"/>
        </w:rPr>
        <w:t>naročila iz 1. člena te pogodbe in svojo ponudbo z dne ______________, na podlagi katere je bil</w:t>
      </w:r>
      <w:r>
        <w:rPr>
          <w:rFonts w:ascii="Calibri" w:hAnsi="Calibri" w:cs="Calibri"/>
        </w:rPr>
        <w:t xml:space="preserve"> </w:t>
      </w:r>
      <w:r w:rsidRPr="00BD7499">
        <w:rPr>
          <w:rFonts w:ascii="Calibri" w:hAnsi="Calibri" w:cs="Calibri"/>
          <w:sz w:val="22"/>
          <w:szCs w:val="22"/>
        </w:rPr>
        <w:t>izbran.</w:t>
      </w:r>
    </w:p>
    <w:p w14:paraId="556FEE7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bo zagotovil prevoz šolskih otrok v skladu z urnikom ter potrebami posamezne osnovne</w:t>
      </w:r>
      <w:r>
        <w:rPr>
          <w:rFonts w:ascii="Calibri" w:hAnsi="Calibri" w:cs="Calibri"/>
        </w:rPr>
        <w:t xml:space="preserve"> </w:t>
      </w:r>
      <w:r w:rsidRPr="00BD7499">
        <w:rPr>
          <w:rFonts w:ascii="Calibri" w:hAnsi="Calibri" w:cs="Calibri"/>
          <w:sz w:val="22"/>
          <w:szCs w:val="22"/>
        </w:rPr>
        <w:t>šole oziroma bosta naročnik in prevoznik določila natančen vozni red prevoza šolskih otrok po</w:t>
      </w:r>
      <w:r>
        <w:rPr>
          <w:rFonts w:ascii="Calibri" w:hAnsi="Calibri" w:cs="Calibri"/>
        </w:rPr>
        <w:t xml:space="preserve"> </w:t>
      </w:r>
      <w:r w:rsidRPr="00BD7499">
        <w:rPr>
          <w:rFonts w:ascii="Calibri" w:hAnsi="Calibri" w:cs="Calibri"/>
          <w:sz w:val="22"/>
          <w:szCs w:val="22"/>
        </w:rPr>
        <w:t>podpisu te pogodbe in nadalje pred začetkom vsakega šolskega leta oziroma po potrebi.</w:t>
      </w:r>
    </w:p>
    <w:p w14:paraId="421C3D6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Vozni redi iz ponudbe št. _______________ so sestavni del pogodbe.</w:t>
      </w:r>
    </w:p>
    <w:p w14:paraId="506D2B2E"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POGODBENA VREDNOST</w:t>
      </w:r>
    </w:p>
    <w:p w14:paraId="071E607A"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6. člen</w:t>
      </w:r>
    </w:p>
    <w:p w14:paraId="3367D6DA"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Pogodbena cen</w:t>
      </w:r>
      <w:r>
        <w:rPr>
          <w:rFonts w:ascii="Calibri" w:hAnsi="Calibri" w:cs="Calibri"/>
        </w:rPr>
        <w:t>a</w:t>
      </w:r>
      <w:r w:rsidRPr="00BD7499">
        <w:rPr>
          <w:rFonts w:ascii="Calibri" w:hAnsi="Calibri" w:cs="Calibri"/>
          <w:sz w:val="22"/>
          <w:szCs w:val="22"/>
        </w:rPr>
        <w:t xml:space="preserve"> za prevoz šolskih otrok na dan znaša:</w:t>
      </w:r>
    </w:p>
    <w:p w14:paraId="31AA3B5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__________________ EUR brez DDV</w:t>
      </w:r>
    </w:p>
    <w:p w14:paraId="6AB26F42"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__________________ davek na dodano vrednost (DDV) v EUR</w:t>
      </w:r>
    </w:p>
    <w:p w14:paraId="5A633933"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__________________ pogodbena vrednost vključno z DDV v EUR</w:t>
      </w:r>
    </w:p>
    <w:p w14:paraId="2B964DE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Davek na dodano vrednost se plača v skladu z Zakonom o davku na dodano vrednost-ZDDV-1</w:t>
      </w:r>
      <w:r>
        <w:rPr>
          <w:rFonts w:ascii="Calibri" w:hAnsi="Calibri" w:cs="Calibri"/>
        </w:rPr>
        <w:t xml:space="preserve"> </w:t>
      </w:r>
      <w:r w:rsidRPr="00BD7499">
        <w:rPr>
          <w:rFonts w:ascii="Calibri" w:hAnsi="Calibri" w:cs="Calibri"/>
          <w:sz w:val="22"/>
          <w:szCs w:val="22"/>
        </w:rPr>
        <w:t>(Uradni list RS, št. 13/11 – uradno prečiščeno besedilo, 18/11, 78/11, 38/12, 83/12, 86/14, 90/15,</w:t>
      </w:r>
      <w:r>
        <w:rPr>
          <w:rFonts w:ascii="Calibri" w:hAnsi="Calibri" w:cs="Calibri"/>
        </w:rPr>
        <w:t xml:space="preserve"> </w:t>
      </w:r>
      <w:r w:rsidRPr="00BD7499">
        <w:rPr>
          <w:rFonts w:ascii="Calibri" w:hAnsi="Calibri" w:cs="Calibri"/>
          <w:sz w:val="22"/>
          <w:szCs w:val="22"/>
        </w:rPr>
        <w:t>77/18, 59/19, 72/19, 196/21 – ZDOsk, 3/22 in 29/22 – ZUOPDCE in ostale spremembe v času</w:t>
      </w:r>
      <w:r>
        <w:rPr>
          <w:rFonts w:ascii="Calibri" w:hAnsi="Calibri" w:cs="Calibri"/>
        </w:rPr>
        <w:t xml:space="preserve"> </w:t>
      </w:r>
      <w:r w:rsidRPr="00BD7499">
        <w:rPr>
          <w:rFonts w:ascii="Calibri" w:hAnsi="Calibri" w:cs="Calibri"/>
          <w:sz w:val="22"/>
          <w:szCs w:val="22"/>
        </w:rPr>
        <w:t>veljavnosti pogodbe).</w:t>
      </w:r>
    </w:p>
    <w:p w14:paraId="4037010A" w14:textId="051B0B9F"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Pogodbena vrednost storitve za šolsko leto znaša ____________ EUR brez DDV oziroma</w:t>
      </w:r>
      <w:r>
        <w:rPr>
          <w:rFonts w:ascii="Calibri" w:hAnsi="Calibri" w:cs="Calibri"/>
        </w:rPr>
        <w:t xml:space="preserve"> </w:t>
      </w:r>
      <w:r w:rsidRPr="00BD7499">
        <w:rPr>
          <w:rFonts w:ascii="Calibri" w:hAnsi="Calibri" w:cs="Calibri"/>
          <w:sz w:val="22"/>
          <w:szCs w:val="22"/>
        </w:rPr>
        <w:t>____________ z DDV v EUR, od tega ____________ davek na dodano vrednost (DDV).</w:t>
      </w:r>
    </w:p>
    <w:p w14:paraId="192FB4FA"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Pogodbena vrednost storitve za obdobje štirih šolskih let znaša ____________ EUR brez DDV</w:t>
      </w:r>
      <w:r>
        <w:rPr>
          <w:rFonts w:ascii="Calibri" w:hAnsi="Calibri" w:cs="Calibri"/>
        </w:rPr>
        <w:t xml:space="preserve"> </w:t>
      </w:r>
      <w:r w:rsidRPr="00BD7499">
        <w:rPr>
          <w:rFonts w:ascii="Calibri" w:hAnsi="Calibri" w:cs="Calibri"/>
          <w:sz w:val="22"/>
          <w:szCs w:val="22"/>
        </w:rPr>
        <w:t>oziroma ____________ z DDV v EUR, od tega ____________ davek na dodano vrednost (DDV).</w:t>
      </w:r>
    </w:p>
    <w:p w14:paraId="563E943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Potni stroški in ostalih povezani stroški (npr. materialni stroški) za opravljanje storitev po tej pogodbi</w:t>
      </w:r>
      <w:r>
        <w:rPr>
          <w:rFonts w:ascii="Calibri" w:hAnsi="Calibri" w:cs="Calibri"/>
        </w:rPr>
        <w:t xml:space="preserve"> </w:t>
      </w:r>
      <w:r w:rsidRPr="00BD7499">
        <w:rPr>
          <w:rFonts w:ascii="Calibri" w:hAnsi="Calibri" w:cs="Calibri"/>
          <w:sz w:val="22"/>
          <w:szCs w:val="22"/>
        </w:rPr>
        <w:t>so vključeni v pogodbeno ceno.</w:t>
      </w:r>
    </w:p>
    <w:p w14:paraId="39C8E11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Kadar prevoznik opravlja storitve izven pogodbeno dogovorjenega obsega je upravičen tudi do</w:t>
      </w:r>
      <w:r>
        <w:rPr>
          <w:rFonts w:ascii="Calibri" w:hAnsi="Calibri" w:cs="Calibri"/>
        </w:rPr>
        <w:t xml:space="preserve"> </w:t>
      </w:r>
      <w:r w:rsidRPr="00BD7499">
        <w:rPr>
          <w:rFonts w:ascii="Calibri" w:hAnsi="Calibri" w:cs="Calibri"/>
          <w:sz w:val="22"/>
          <w:szCs w:val="22"/>
        </w:rPr>
        <w:t>povračila potnih in ostalih povezanih stroškov z opravljanjem storitev.</w:t>
      </w:r>
    </w:p>
    <w:p w14:paraId="6A6F0FE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Cene iz prvega odstavka tega člena vsebujejo vse stroške vezane na prevoz otrok.</w:t>
      </w:r>
    </w:p>
    <w:p w14:paraId="41C2231A" w14:textId="1C6C923A" w:rsidR="00857320" w:rsidRDefault="00857320" w:rsidP="00857320">
      <w:pPr>
        <w:spacing w:line="276" w:lineRule="auto"/>
        <w:jc w:val="both"/>
        <w:rPr>
          <w:rFonts w:ascii="Calibri" w:hAnsi="Calibri" w:cs="Calibri"/>
          <w:sz w:val="22"/>
          <w:szCs w:val="22"/>
        </w:rPr>
      </w:pPr>
      <w:r w:rsidRPr="00BD7499">
        <w:rPr>
          <w:rFonts w:ascii="Calibri" w:hAnsi="Calibri" w:cs="Calibri"/>
          <w:sz w:val="22"/>
          <w:szCs w:val="22"/>
        </w:rPr>
        <w:t>Cene iz ponudbe so fiksne in izražene v evrih in veljajo za čas veljavnosti pogodbe. Sprememba cene je možna v skladu s 1. in 2. točko 6. člena Pravilnika o načinih</w:t>
      </w:r>
      <w:r>
        <w:rPr>
          <w:rFonts w:ascii="Calibri" w:hAnsi="Calibri" w:cs="Calibri"/>
        </w:rPr>
        <w:t xml:space="preserve"> </w:t>
      </w:r>
      <w:r w:rsidRPr="00BD7499">
        <w:rPr>
          <w:rFonts w:ascii="Calibri" w:hAnsi="Calibri" w:cs="Calibri"/>
          <w:sz w:val="22"/>
          <w:szCs w:val="22"/>
        </w:rPr>
        <w:t>valorizacije denarnih obveznosti, ki jih v večletnih pogodbah dogovarjajo pravne osebe javnega</w:t>
      </w:r>
      <w:r>
        <w:rPr>
          <w:rFonts w:ascii="Calibri" w:hAnsi="Calibri" w:cs="Calibri"/>
        </w:rPr>
        <w:t xml:space="preserve"> </w:t>
      </w:r>
      <w:r w:rsidRPr="00BD7499">
        <w:rPr>
          <w:rFonts w:ascii="Calibri" w:hAnsi="Calibri" w:cs="Calibri"/>
          <w:sz w:val="22"/>
          <w:szCs w:val="22"/>
        </w:rPr>
        <w:t>sektorja (Ur. l. RS, št.1/04) oz. po predpisu, ki ta pravilnik nadomešča. Stranki sporazuma kot podlago</w:t>
      </w:r>
      <w:r>
        <w:rPr>
          <w:rFonts w:ascii="Calibri" w:hAnsi="Calibri" w:cs="Calibri"/>
        </w:rPr>
        <w:t xml:space="preserve"> </w:t>
      </w:r>
      <w:r w:rsidRPr="00BD7499">
        <w:rPr>
          <w:rFonts w:ascii="Calibri" w:hAnsi="Calibri" w:cs="Calibri"/>
          <w:sz w:val="22"/>
          <w:szCs w:val="22"/>
        </w:rPr>
        <w:t>za valorizacijo uporabita indeks cen prevoznih storitev, ki ga uradno objavi Statistični urad Republike</w:t>
      </w:r>
      <w:r>
        <w:rPr>
          <w:rFonts w:ascii="Calibri" w:hAnsi="Calibri" w:cs="Calibri"/>
        </w:rPr>
        <w:t xml:space="preserve"> </w:t>
      </w:r>
      <w:r w:rsidRPr="00825399">
        <w:rPr>
          <w:rFonts w:ascii="Calibri" w:hAnsi="Calibri" w:cs="Calibri"/>
          <w:sz w:val="22"/>
          <w:szCs w:val="22"/>
        </w:rPr>
        <w:t>Slovenije (skupina 07.2.2 Goriva in maziva za osebna vozila).</w:t>
      </w:r>
    </w:p>
    <w:p w14:paraId="0C3284A7" w14:textId="77777777" w:rsidR="0041558D" w:rsidRPr="00825399" w:rsidRDefault="0041558D" w:rsidP="00857320">
      <w:pPr>
        <w:spacing w:line="276" w:lineRule="auto"/>
        <w:jc w:val="both"/>
        <w:rPr>
          <w:rFonts w:ascii="Calibri" w:hAnsi="Calibri" w:cs="Calibri"/>
          <w:sz w:val="22"/>
          <w:szCs w:val="22"/>
        </w:rPr>
      </w:pPr>
    </w:p>
    <w:p w14:paraId="4FC984E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Sprememba cene je mogoča samo v primeru predhodnega pisnega in obrazloženega obvestila s</w:t>
      </w:r>
      <w:r>
        <w:rPr>
          <w:rFonts w:ascii="Calibri" w:hAnsi="Calibri" w:cs="Calibri"/>
        </w:rPr>
        <w:t xml:space="preserve"> </w:t>
      </w:r>
      <w:r w:rsidRPr="00BD7499">
        <w:rPr>
          <w:rFonts w:ascii="Calibri" w:hAnsi="Calibri" w:cs="Calibri"/>
          <w:sz w:val="22"/>
          <w:szCs w:val="22"/>
        </w:rPr>
        <w:t>strani izvajalca in po danem soglasju naročnika. Spremembo cene bosta naročnik in izvajalec uredila</w:t>
      </w:r>
      <w:r>
        <w:rPr>
          <w:rFonts w:ascii="Calibri" w:hAnsi="Calibri" w:cs="Calibri"/>
        </w:rPr>
        <w:t xml:space="preserve"> </w:t>
      </w:r>
      <w:r w:rsidRPr="00BD7499">
        <w:rPr>
          <w:rFonts w:ascii="Calibri" w:hAnsi="Calibri" w:cs="Calibri"/>
          <w:sz w:val="22"/>
          <w:szCs w:val="22"/>
        </w:rPr>
        <w:t>z aneksom k tej pogodbi, sicer se šteje, da cena ni spremenjena.</w:t>
      </w:r>
    </w:p>
    <w:p w14:paraId="00FC26FA"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7. člen</w:t>
      </w:r>
    </w:p>
    <w:p w14:paraId="646FF9DE"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Mesečna obveznost naročnika se določi tako, da se dnevna cena prevoza pomnoži s številom dni</w:t>
      </w:r>
      <w:r>
        <w:rPr>
          <w:rFonts w:ascii="Calibri" w:hAnsi="Calibri" w:cs="Calibri"/>
        </w:rPr>
        <w:t xml:space="preserve"> </w:t>
      </w:r>
      <w:r w:rsidRPr="00BD7499">
        <w:rPr>
          <w:rFonts w:ascii="Calibri" w:hAnsi="Calibri" w:cs="Calibri"/>
          <w:sz w:val="22"/>
          <w:szCs w:val="22"/>
        </w:rPr>
        <w:t>pouka oz. izvedenih dnevnih prevozov v mesecu, za katerega se obračun izvaja.</w:t>
      </w:r>
    </w:p>
    <w:p w14:paraId="36D1AA9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račun za mesečno opravljeno storitev naročniku izstavlja ločeno v dveh delih, kjer posebej</w:t>
      </w:r>
      <w:r>
        <w:rPr>
          <w:rFonts w:ascii="Calibri" w:hAnsi="Calibri" w:cs="Calibri"/>
        </w:rPr>
        <w:t xml:space="preserve"> </w:t>
      </w:r>
      <w:r w:rsidRPr="00BD7499">
        <w:rPr>
          <w:rFonts w:ascii="Calibri" w:hAnsi="Calibri" w:cs="Calibri"/>
          <w:sz w:val="22"/>
          <w:szCs w:val="22"/>
        </w:rPr>
        <w:t>prikaže relacije, število kilometrov in število učencev, katerih pot je ogrožena zaradi velikih zveri in</w:t>
      </w:r>
      <w:r>
        <w:rPr>
          <w:rFonts w:ascii="Calibri" w:hAnsi="Calibri" w:cs="Calibri"/>
        </w:rPr>
        <w:t xml:space="preserve"> </w:t>
      </w:r>
      <w:r w:rsidRPr="00BD7499">
        <w:rPr>
          <w:rFonts w:ascii="Calibri" w:hAnsi="Calibri" w:cs="Calibri"/>
          <w:sz w:val="22"/>
          <w:szCs w:val="22"/>
        </w:rPr>
        <w:t>posebej preostale relacije.</w:t>
      </w:r>
    </w:p>
    <w:p w14:paraId="248957B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Pogodbeni stranki soglašata, da bo izvajalec naročniku račune za opravljene prevoze otrok</w:t>
      </w:r>
      <w:r>
        <w:rPr>
          <w:rFonts w:ascii="Calibri" w:hAnsi="Calibri" w:cs="Calibri"/>
        </w:rPr>
        <w:t xml:space="preserve"> </w:t>
      </w:r>
      <w:r w:rsidRPr="00BD7499">
        <w:rPr>
          <w:rFonts w:ascii="Calibri" w:hAnsi="Calibri" w:cs="Calibri"/>
          <w:sz w:val="22"/>
          <w:szCs w:val="22"/>
        </w:rPr>
        <w:t>posredoval enkrat mesečno izključno v elektronski obliki, kot e-račun, preko Uprave Republike</w:t>
      </w:r>
      <w:r>
        <w:rPr>
          <w:rFonts w:ascii="Calibri" w:hAnsi="Calibri" w:cs="Calibri"/>
        </w:rPr>
        <w:t xml:space="preserve"> </w:t>
      </w:r>
      <w:r w:rsidRPr="00BD7499">
        <w:rPr>
          <w:rFonts w:ascii="Calibri" w:hAnsi="Calibri" w:cs="Calibri"/>
          <w:sz w:val="22"/>
          <w:szCs w:val="22"/>
        </w:rPr>
        <w:t>Slovenije za javna plačila, skladno z zakonom, ki ureja opravljanje plačilnih storitev za proračunske</w:t>
      </w:r>
      <w:r>
        <w:rPr>
          <w:rFonts w:ascii="Calibri" w:hAnsi="Calibri" w:cs="Calibri"/>
        </w:rPr>
        <w:t xml:space="preserve"> </w:t>
      </w:r>
      <w:r w:rsidRPr="00BD7499">
        <w:rPr>
          <w:rFonts w:ascii="Calibri" w:hAnsi="Calibri" w:cs="Calibri"/>
          <w:sz w:val="22"/>
          <w:szCs w:val="22"/>
        </w:rPr>
        <w:t>uporabnike in sicer do 10. dne v tekočem mesecu, za opravljene prevoze v preteklem mesecu.</w:t>
      </w:r>
    </w:p>
    <w:p w14:paraId="43F6D58E"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Pri izstavitvi računa je izvajalec dolžan upoštevati število opravljenih prevozov.</w:t>
      </w:r>
      <w:r>
        <w:rPr>
          <w:rFonts w:ascii="Calibri" w:hAnsi="Calibri" w:cs="Calibri"/>
        </w:rPr>
        <w:t xml:space="preserve"> </w:t>
      </w:r>
    </w:p>
    <w:p w14:paraId="6F6B8CC3"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K vsakemu računu mora biti priložena specifikacija, ki omogoča naročniku nadzor nad opravljenimi</w:t>
      </w:r>
      <w:r>
        <w:rPr>
          <w:rFonts w:ascii="Calibri" w:hAnsi="Calibri" w:cs="Calibri"/>
        </w:rPr>
        <w:t xml:space="preserve"> </w:t>
      </w:r>
      <w:r w:rsidRPr="00BD7499">
        <w:rPr>
          <w:rFonts w:ascii="Calibri" w:hAnsi="Calibri" w:cs="Calibri"/>
          <w:sz w:val="22"/>
          <w:szCs w:val="22"/>
        </w:rPr>
        <w:t>prevozi šolskih otrok in je podlaga izstavitvi računa.</w:t>
      </w:r>
    </w:p>
    <w:p w14:paraId="0C040F6D"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8. člen</w:t>
      </w:r>
    </w:p>
    <w:p w14:paraId="12D0825F"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bo nakazoval zneske 30. dan po uradnem prejemu e-računa na transakcijski račun</w:t>
      </w:r>
      <w:r>
        <w:rPr>
          <w:rFonts w:ascii="Calibri" w:hAnsi="Calibri" w:cs="Calibri"/>
        </w:rPr>
        <w:t xml:space="preserve"> </w:t>
      </w:r>
      <w:r w:rsidRPr="00BD7499">
        <w:rPr>
          <w:rFonts w:ascii="Calibri" w:hAnsi="Calibri" w:cs="Calibri"/>
          <w:sz w:val="22"/>
          <w:szCs w:val="22"/>
        </w:rPr>
        <w:t>vodilnega partnerja, ki izhaja iz te pogodbe.</w:t>
      </w:r>
    </w:p>
    <w:p w14:paraId="64262BB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da izvajalec storitev izvaja s podizvajalci, bo naročnik, na podlagi računa, plačal</w:t>
      </w:r>
      <w:r>
        <w:rPr>
          <w:rFonts w:ascii="Calibri" w:hAnsi="Calibri" w:cs="Calibri"/>
        </w:rPr>
        <w:t xml:space="preserve"> </w:t>
      </w:r>
      <w:r w:rsidRPr="00BD7499">
        <w:rPr>
          <w:rFonts w:ascii="Calibri" w:hAnsi="Calibri" w:cs="Calibri"/>
          <w:sz w:val="22"/>
          <w:szCs w:val="22"/>
        </w:rPr>
        <w:t>neposredno podizvajalcem.</w:t>
      </w:r>
    </w:p>
    <w:p w14:paraId="2767BD9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da je zadnji dan za plačilo dela prost dan, se šteje, da je zadnji dan za plačilo prvi naslednji</w:t>
      </w:r>
      <w:r>
        <w:rPr>
          <w:rFonts w:ascii="Calibri" w:hAnsi="Calibri" w:cs="Calibri"/>
        </w:rPr>
        <w:t xml:space="preserve"> </w:t>
      </w:r>
      <w:r w:rsidRPr="00BD7499">
        <w:rPr>
          <w:rFonts w:ascii="Calibri" w:hAnsi="Calibri" w:cs="Calibri"/>
          <w:sz w:val="22"/>
          <w:szCs w:val="22"/>
        </w:rPr>
        <w:t>delovni dan.</w:t>
      </w:r>
    </w:p>
    <w:p w14:paraId="51E1D10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Kot dan plačila se šteje dan, ko je naročnik izdal nalog za izplačilo pooblaščeni instituciji za opravljanje</w:t>
      </w:r>
      <w:r>
        <w:rPr>
          <w:rFonts w:ascii="Calibri" w:hAnsi="Calibri" w:cs="Calibri"/>
        </w:rPr>
        <w:t xml:space="preserve"> </w:t>
      </w:r>
      <w:r w:rsidRPr="00BD7499">
        <w:rPr>
          <w:rFonts w:ascii="Calibri" w:hAnsi="Calibri" w:cs="Calibri"/>
          <w:sz w:val="22"/>
          <w:szCs w:val="22"/>
        </w:rPr>
        <w:t>plačilnih storitev za naročnika.</w:t>
      </w:r>
    </w:p>
    <w:p w14:paraId="5F1BEA3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zamude plačila dolguje naročnik izvajalcu zamudne obresti v višini zakonskih zamudnih</w:t>
      </w:r>
      <w:r>
        <w:rPr>
          <w:rFonts w:ascii="Calibri" w:hAnsi="Calibri" w:cs="Calibri"/>
        </w:rPr>
        <w:t xml:space="preserve"> </w:t>
      </w:r>
      <w:r w:rsidRPr="00BD7499">
        <w:rPr>
          <w:rFonts w:ascii="Calibri" w:hAnsi="Calibri" w:cs="Calibri"/>
          <w:sz w:val="22"/>
          <w:szCs w:val="22"/>
        </w:rPr>
        <w:t>obresti.</w:t>
      </w:r>
    </w:p>
    <w:p w14:paraId="4CF4BABC"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TRAJANJE POGODBE</w:t>
      </w:r>
    </w:p>
    <w:p w14:paraId="63ACA313"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9. člen</w:t>
      </w:r>
    </w:p>
    <w:p w14:paraId="70F8F581" w14:textId="6C7B9ED9"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Ta pogodba stopi v velja z dnem, ko jo podpišeta obe pogodbeni stranki, uporabljati pa se začne s</w:t>
      </w:r>
      <w:r>
        <w:rPr>
          <w:rFonts w:ascii="Calibri" w:hAnsi="Calibri" w:cs="Calibri"/>
        </w:rPr>
        <w:t xml:space="preserve"> </w:t>
      </w:r>
      <w:r w:rsidRPr="00BD7499">
        <w:rPr>
          <w:rFonts w:ascii="Calibri" w:hAnsi="Calibri" w:cs="Calibri"/>
          <w:sz w:val="22"/>
          <w:szCs w:val="22"/>
        </w:rPr>
        <w:t xml:space="preserve">1. </w:t>
      </w:r>
      <w:r w:rsidR="00D841EE" w:rsidRPr="00D841EE">
        <w:rPr>
          <w:rFonts w:ascii="Calibri" w:hAnsi="Calibri" w:cs="Calibri"/>
          <w:sz w:val="22"/>
          <w:szCs w:val="22"/>
        </w:rPr>
        <w:t>11</w:t>
      </w:r>
      <w:r w:rsidRPr="00BD7499">
        <w:rPr>
          <w:rFonts w:ascii="Calibri" w:hAnsi="Calibri" w:cs="Calibri"/>
          <w:sz w:val="22"/>
          <w:szCs w:val="22"/>
        </w:rPr>
        <w:t>. 202</w:t>
      </w:r>
      <w:r w:rsidRPr="00D841EE">
        <w:rPr>
          <w:rFonts w:ascii="Calibri" w:hAnsi="Calibri" w:cs="Calibri"/>
          <w:sz w:val="22"/>
          <w:szCs w:val="22"/>
        </w:rPr>
        <w:t>6</w:t>
      </w:r>
      <w:r w:rsidRPr="00BD7499">
        <w:rPr>
          <w:rFonts w:ascii="Calibri" w:hAnsi="Calibri" w:cs="Calibri"/>
          <w:sz w:val="22"/>
          <w:szCs w:val="22"/>
        </w:rPr>
        <w:t>.</w:t>
      </w:r>
    </w:p>
    <w:p w14:paraId="19EF3B65" w14:textId="62381894"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xml:space="preserve">Ta pogodba je sklenjena za določen čas, in sicer za obdobje od </w:t>
      </w:r>
      <w:r w:rsidRPr="007468C4">
        <w:rPr>
          <w:rFonts w:ascii="Calibri" w:hAnsi="Calibri" w:cs="Calibri"/>
          <w:sz w:val="22"/>
          <w:szCs w:val="22"/>
        </w:rPr>
        <w:t>01.</w:t>
      </w:r>
      <w:r w:rsidR="00D841EE" w:rsidRPr="007468C4">
        <w:rPr>
          <w:rFonts w:ascii="Calibri" w:hAnsi="Calibri" w:cs="Calibri"/>
          <w:sz w:val="22"/>
          <w:szCs w:val="22"/>
        </w:rPr>
        <w:t>11</w:t>
      </w:r>
      <w:r w:rsidRPr="007468C4">
        <w:rPr>
          <w:rFonts w:ascii="Calibri" w:hAnsi="Calibri" w:cs="Calibri"/>
          <w:sz w:val="22"/>
          <w:szCs w:val="22"/>
        </w:rPr>
        <w:t>.2026 do 31.</w:t>
      </w:r>
      <w:r w:rsidR="00D841EE" w:rsidRPr="007468C4">
        <w:rPr>
          <w:rFonts w:ascii="Calibri" w:hAnsi="Calibri" w:cs="Calibri"/>
          <w:sz w:val="22"/>
          <w:szCs w:val="22"/>
        </w:rPr>
        <w:t>10</w:t>
      </w:r>
      <w:r w:rsidRPr="007468C4">
        <w:rPr>
          <w:rFonts w:ascii="Calibri" w:hAnsi="Calibri" w:cs="Calibri"/>
          <w:sz w:val="22"/>
          <w:szCs w:val="22"/>
        </w:rPr>
        <w:t>.2030.</w:t>
      </w:r>
    </w:p>
    <w:p w14:paraId="09C649F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POOBLAŠČENE OSEBE</w:t>
      </w:r>
    </w:p>
    <w:p w14:paraId="17104C05"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10. člen</w:t>
      </w:r>
    </w:p>
    <w:p w14:paraId="674113A3" w14:textId="77777777" w:rsidR="00857320" w:rsidRPr="00825399" w:rsidRDefault="00857320" w:rsidP="00857320">
      <w:pPr>
        <w:spacing w:line="276" w:lineRule="auto"/>
        <w:jc w:val="both"/>
        <w:rPr>
          <w:rFonts w:ascii="Calibri" w:hAnsi="Calibri" w:cs="Calibri"/>
          <w:sz w:val="22"/>
          <w:szCs w:val="22"/>
        </w:rPr>
      </w:pPr>
      <w:r w:rsidRPr="00BD7499">
        <w:rPr>
          <w:rFonts w:ascii="Calibri" w:hAnsi="Calibri" w:cs="Calibri"/>
          <w:sz w:val="22"/>
          <w:szCs w:val="22"/>
        </w:rPr>
        <w:t>S strani naročnika je pooblaščena oseba za izvajanje te pogodbe in skrbnik te pogodbe</w:t>
      </w:r>
      <w:r>
        <w:rPr>
          <w:rFonts w:ascii="Calibri" w:hAnsi="Calibri" w:cs="Calibri"/>
        </w:rPr>
        <w:t xml:space="preserve"> </w:t>
      </w:r>
      <w:r w:rsidRPr="00825399">
        <w:rPr>
          <w:rFonts w:ascii="Calibri" w:hAnsi="Calibri" w:cs="Calibri"/>
          <w:sz w:val="22"/>
          <w:szCs w:val="22"/>
        </w:rPr>
        <w:t>_______________________________________.</w:t>
      </w:r>
    </w:p>
    <w:p w14:paraId="469B3A6B" w14:textId="0917BC62" w:rsidR="00857320"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S strani prevoznika je pooblaščena oseba za izvajanje te pogodbe</w:t>
      </w:r>
      <w:r>
        <w:rPr>
          <w:rFonts w:ascii="Calibri" w:hAnsi="Calibri" w:cs="Calibri"/>
        </w:rPr>
        <w:t xml:space="preserve"> </w:t>
      </w:r>
      <w:r w:rsidRPr="00BD7499">
        <w:rPr>
          <w:rFonts w:ascii="Calibri" w:hAnsi="Calibri" w:cs="Calibri"/>
          <w:sz w:val="22"/>
          <w:szCs w:val="22"/>
        </w:rPr>
        <w:t>_____________________________</w:t>
      </w:r>
    </w:p>
    <w:p w14:paraId="6EA2BA8A" w14:textId="73DB3026" w:rsidR="0041558D" w:rsidRDefault="0041558D" w:rsidP="00857320">
      <w:pPr>
        <w:spacing w:after="160" w:line="276" w:lineRule="auto"/>
        <w:jc w:val="both"/>
        <w:rPr>
          <w:rFonts w:ascii="Calibri" w:hAnsi="Calibri" w:cs="Calibri"/>
          <w:sz w:val="22"/>
          <w:szCs w:val="22"/>
        </w:rPr>
      </w:pPr>
    </w:p>
    <w:p w14:paraId="3AD310ED" w14:textId="4E3D15F6" w:rsidR="0041558D" w:rsidRDefault="0041558D" w:rsidP="00857320">
      <w:pPr>
        <w:spacing w:after="160" w:line="276" w:lineRule="auto"/>
        <w:jc w:val="both"/>
        <w:rPr>
          <w:rFonts w:ascii="Calibri" w:hAnsi="Calibri" w:cs="Calibri"/>
          <w:sz w:val="22"/>
          <w:szCs w:val="22"/>
        </w:rPr>
      </w:pPr>
    </w:p>
    <w:p w14:paraId="18804B3F" w14:textId="77777777" w:rsidR="0041558D" w:rsidRPr="00BD7499" w:rsidRDefault="0041558D" w:rsidP="00857320">
      <w:pPr>
        <w:spacing w:after="160" w:line="276" w:lineRule="auto"/>
        <w:jc w:val="both"/>
        <w:rPr>
          <w:rFonts w:ascii="Calibri" w:hAnsi="Calibri" w:cs="Calibri"/>
          <w:sz w:val="22"/>
          <w:szCs w:val="22"/>
        </w:rPr>
      </w:pPr>
    </w:p>
    <w:p w14:paraId="4C1CEB6B"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OBVEZNOST IZVAJALCA</w:t>
      </w:r>
    </w:p>
    <w:p w14:paraId="0C804BD4"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11. člen</w:t>
      </w:r>
    </w:p>
    <w:p w14:paraId="30E9C35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je odgovoren za tehnično brezhibnost vozila, za varno, kvalitetno in vestno opravljanje</w:t>
      </w:r>
      <w:r>
        <w:rPr>
          <w:rFonts w:ascii="Calibri" w:hAnsi="Calibri" w:cs="Calibri"/>
        </w:rPr>
        <w:t xml:space="preserve"> </w:t>
      </w:r>
      <w:r w:rsidRPr="00BD7499">
        <w:rPr>
          <w:rFonts w:ascii="Calibri" w:hAnsi="Calibri" w:cs="Calibri"/>
          <w:sz w:val="22"/>
          <w:szCs w:val="22"/>
        </w:rPr>
        <w:t>prevozov. Na voljo mora imeti ustrezen vozni park.</w:t>
      </w:r>
    </w:p>
    <w:p w14:paraId="12F75A0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prevozov se obvezuje, da bo prevoze opravljal s čistimi, urejenimi in redno vzdrževanimi</w:t>
      </w:r>
      <w:r>
        <w:rPr>
          <w:rFonts w:ascii="Calibri" w:hAnsi="Calibri" w:cs="Calibri"/>
        </w:rPr>
        <w:t xml:space="preserve"> </w:t>
      </w:r>
      <w:r w:rsidRPr="00BD7499">
        <w:rPr>
          <w:rFonts w:ascii="Calibri" w:hAnsi="Calibri" w:cs="Calibri"/>
          <w:sz w:val="22"/>
          <w:szCs w:val="22"/>
        </w:rPr>
        <w:t>vozili z urejenimi vozniki.</w:t>
      </w:r>
    </w:p>
    <w:p w14:paraId="3644FF8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Vozniki, ki bodo izvajali prevoze šolskih otrok morajo izpolnjevati predpisane zdravstvene, delovne</w:t>
      </w:r>
      <w:r>
        <w:rPr>
          <w:rFonts w:ascii="Calibri" w:hAnsi="Calibri" w:cs="Calibri"/>
        </w:rPr>
        <w:t xml:space="preserve"> </w:t>
      </w:r>
      <w:r w:rsidRPr="00BD7499">
        <w:rPr>
          <w:rFonts w:ascii="Calibri" w:hAnsi="Calibri" w:cs="Calibri"/>
          <w:sz w:val="22"/>
          <w:szCs w:val="22"/>
        </w:rPr>
        <w:t>in druge pogoje v skladu z veljavnimi predpisi.</w:t>
      </w:r>
    </w:p>
    <w:p w14:paraId="100BC11A"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okvare vozila se izvajalec obveže zagotoviti nemoteno opravljanje storitev v enakem</w:t>
      </w:r>
      <w:r>
        <w:rPr>
          <w:rFonts w:ascii="Calibri" w:hAnsi="Calibri" w:cs="Calibri"/>
        </w:rPr>
        <w:t xml:space="preserve"> </w:t>
      </w:r>
      <w:r w:rsidRPr="00BD7499">
        <w:rPr>
          <w:rFonts w:ascii="Calibri" w:hAnsi="Calibri" w:cs="Calibri"/>
          <w:sz w:val="22"/>
          <w:szCs w:val="22"/>
        </w:rPr>
        <w:t>obsegu in kvaliteti.</w:t>
      </w:r>
    </w:p>
    <w:p w14:paraId="2DFBBADE"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se ne obvezuje opravljati prevoz osnovnošolskih otrok ob dnevih, ko zaradi vremenskih in</w:t>
      </w:r>
      <w:r>
        <w:rPr>
          <w:rFonts w:ascii="Calibri" w:hAnsi="Calibri" w:cs="Calibri"/>
        </w:rPr>
        <w:t xml:space="preserve"> </w:t>
      </w:r>
      <w:r w:rsidRPr="00BD7499">
        <w:rPr>
          <w:rFonts w:ascii="Calibri" w:hAnsi="Calibri" w:cs="Calibri"/>
          <w:sz w:val="22"/>
          <w:szCs w:val="22"/>
        </w:rPr>
        <w:t>drugih razmer cestišče ni prevozno, oziroma bi z izvršitvijo prevoza ogrožal zdravje in življenje otrok.</w:t>
      </w:r>
    </w:p>
    <w:p w14:paraId="2D3CA7DF"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je dolžan zavarovati učence proti morebitnim poškodbam, ki bi jih le-ti utrpeli v primeru</w:t>
      </w:r>
      <w:r>
        <w:rPr>
          <w:rFonts w:ascii="Calibri" w:hAnsi="Calibri" w:cs="Calibri"/>
        </w:rPr>
        <w:t xml:space="preserve"> </w:t>
      </w:r>
      <w:r w:rsidRPr="00BD7499">
        <w:rPr>
          <w:rFonts w:ascii="Calibri" w:hAnsi="Calibri" w:cs="Calibri"/>
          <w:sz w:val="22"/>
          <w:szCs w:val="22"/>
        </w:rPr>
        <w:t>prometne nesreče. Izvajalec v celoti odgovarja za varnost učencev med prevozom v šolo in iz šole.</w:t>
      </w:r>
    </w:p>
    <w:p w14:paraId="0B00EBF5"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12. člen</w:t>
      </w:r>
    </w:p>
    <w:p w14:paraId="3D68D69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jamči, da ima sklenjeno zavarovanje za odgovornost proti tretji osebi in zavarovanje za</w:t>
      </w:r>
      <w:r>
        <w:rPr>
          <w:rFonts w:ascii="Calibri" w:hAnsi="Calibri" w:cs="Calibri"/>
        </w:rPr>
        <w:t xml:space="preserve"> </w:t>
      </w:r>
      <w:r w:rsidRPr="00BD7499">
        <w:rPr>
          <w:rFonts w:ascii="Calibri" w:hAnsi="Calibri" w:cs="Calibri"/>
          <w:sz w:val="22"/>
          <w:szCs w:val="22"/>
        </w:rPr>
        <w:t>materialno škodo za obdobje oddaje naročila.</w:t>
      </w:r>
    </w:p>
    <w:p w14:paraId="79FD4EB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Kadarkoli med izvajanjem te pogodbe bo moral izvajalec na zahtevo naročnika predložiti fotokopije</w:t>
      </w:r>
      <w:r>
        <w:rPr>
          <w:rFonts w:ascii="Calibri" w:hAnsi="Calibri" w:cs="Calibri"/>
        </w:rPr>
        <w:t xml:space="preserve"> </w:t>
      </w:r>
      <w:r w:rsidRPr="00BD7499">
        <w:rPr>
          <w:rFonts w:ascii="Calibri" w:hAnsi="Calibri" w:cs="Calibri"/>
          <w:sz w:val="22"/>
          <w:szCs w:val="22"/>
        </w:rPr>
        <w:t>zavarovalnih polic.</w:t>
      </w:r>
    </w:p>
    <w:p w14:paraId="05C1F051"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13. člen</w:t>
      </w:r>
    </w:p>
    <w:p w14:paraId="7C2D167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okvare vozila bo izvajalec zagotovil nadomestno vozilo v roku 1 ure.</w:t>
      </w:r>
    </w:p>
    <w:p w14:paraId="68C482B0"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Vsi stroški nadomestnega vozila bremenijo izključno izvajalca.</w:t>
      </w:r>
    </w:p>
    <w:p w14:paraId="55D68CA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14. člen</w:t>
      </w:r>
    </w:p>
    <w:p w14:paraId="22DEC00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da izvajalec ne bo izvajal prevozov šolskih otrok v skladu z zahtevami naročnika ali šole</w:t>
      </w:r>
      <w:r>
        <w:rPr>
          <w:rFonts w:ascii="Calibri" w:hAnsi="Calibri" w:cs="Calibri"/>
        </w:rPr>
        <w:t xml:space="preserve"> </w:t>
      </w:r>
      <w:r w:rsidRPr="00BD7499">
        <w:rPr>
          <w:rFonts w:ascii="Calibri" w:hAnsi="Calibri" w:cs="Calibri"/>
          <w:sz w:val="22"/>
          <w:szCs w:val="22"/>
        </w:rPr>
        <w:t>in v primeru, če izvajalec ne bo zagotovil rednih dnevnih prevozov šolskih otrok po tej pogodbi, bo</w:t>
      </w:r>
      <w:r>
        <w:rPr>
          <w:rFonts w:ascii="Calibri" w:hAnsi="Calibri" w:cs="Calibri"/>
        </w:rPr>
        <w:t xml:space="preserve"> </w:t>
      </w:r>
      <w:r w:rsidRPr="00BD7499">
        <w:rPr>
          <w:rFonts w:ascii="Calibri" w:hAnsi="Calibri" w:cs="Calibri"/>
          <w:sz w:val="22"/>
          <w:szCs w:val="22"/>
        </w:rPr>
        <w:t>naročnik za vsak neizveden prevoz obračunal pogodbeno kazen v višini 0,2% od vrednosti vezane</w:t>
      </w:r>
      <w:r>
        <w:rPr>
          <w:rFonts w:ascii="Calibri" w:hAnsi="Calibri" w:cs="Calibri"/>
        </w:rPr>
        <w:t xml:space="preserve"> </w:t>
      </w:r>
      <w:r w:rsidRPr="00BD7499">
        <w:rPr>
          <w:rFonts w:ascii="Calibri" w:hAnsi="Calibri" w:cs="Calibri"/>
          <w:sz w:val="22"/>
          <w:szCs w:val="22"/>
        </w:rPr>
        <w:t>na neizveden prevoz. Za uveljavljanje pogodbene kazni bo naročnik izvajalcu izstavil račun, ki ga je</w:t>
      </w:r>
      <w:r>
        <w:rPr>
          <w:rFonts w:ascii="Calibri" w:hAnsi="Calibri" w:cs="Calibri"/>
        </w:rPr>
        <w:t xml:space="preserve"> </w:t>
      </w:r>
      <w:r w:rsidRPr="00BD7499">
        <w:rPr>
          <w:rFonts w:ascii="Calibri" w:hAnsi="Calibri" w:cs="Calibri"/>
          <w:sz w:val="22"/>
          <w:szCs w:val="22"/>
        </w:rPr>
        <w:t>prevoznik dolžan poravnati v 8 (osmih) dneh od dneva izstavitve.</w:t>
      </w:r>
    </w:p>
    <w:p w14:paraId="5679B2D2" w14:textId="0CD3714D" w:rsidR="00857320"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Če izvajalec 3-krat ne opravi prevoza šolskih otrok skladno s to pogodbo, ima naročnik poleg</w:t>
      </w:r>
      <w:r>
        <w:rPr>
          <w:rFonts w:ascii="Calibri" w:hAnsi="Calibri" w:cs="Calibri"/>
        </w:rPr>
        <w:t xml:space="preserve"> </w:t>
      </w:r>
      <w:r w:rsidRPr="00BD7499">
        <w:rPr>
          <w:rFonts w:ascii="Calibri" w:hAnsi="Calibri" w:cs="Calibri"/>
          <w:sz w:val="22"/>
          <w:szCs w:val="22"/>
        </w:rPr>
        <w:t>pogodbene kazni pravico do unovčitve zavarovanja za dobro izvedbo pogodbenih obveznosti in</w:t>
      </w:r>
      <w:r>
        <w:rPr>
          <w:rFonts w:ascii="Calibri" w:hAnsi="Calibri" w:cs="Calibri"/>
        </w:rPr>
        <w:t xml:space="preserve"> </w:t>
      </w:r>
      <w:r w:rsidRPr="00BD7499">
        <w:rPr>
          <w:rFonts w:ascii="Calibri" w:hAnsi="Calibri" w:cs="Calibri"/>
          <w:sz w:val="22"/>
          <w:szCs w:val="22"/>
        </w:rPr>
        <w:t>odstopiti od te pogodbe.</w:t>
      </w:r>
    </w:p>
    <w:p w14:paraId="26AE6067" w14:textId="0AB5298F" w:rsidR="0041558D" w:rsidRDefault="0041558D" w:rsidP="00857320">
      <w:pPr>
        <w:spacing w:after="160" w:line="276" w:lineRule="auto"/>
        <w:jc w:val="both"/>
        <w:rPr>
          <w:rFonts w:ascii="Calibri" w:hAnsi="Calibri" w:cs="Calibri"/>
          <w:sz w:val="22"/>
          <w:szCs w:val="22"/>
        </w:rPr>
      </w:pPr>
    </w:p>
    <w:p w14:paraId="63081A21" w14:textId="48DF5342" w:rsidR="0041558D" w:rsidRDefault="0041558D" w:rsidP="00857320">
      <w:pPr>
        <w:spacing w:after="160" w:line="276" w:lineRule="auto"/>
        <w:jc w:val="both"/>
        <w:rPr>
          <w:rFonts w:ascii="Calibri" w:hAnsi="Calibri" w:cs="Calibri"/>
          <w:sz w:val="22"/>
          <w:szCs w:val="22"/>
        </w:rPr>
      </w:pPr>
    </w:p>
    <w:p w14:paraId="3A89DAB3" w14:textId="77777777" w:rsidR="0041558D" w:rsidRPr="00BD7499" w:rsidRDefault="0041558D" w:rsidP="00857320">
      <w:pPr>
        <w:spacing w:after="160" w:line="276" w:lineRule="auto"/>
        <w:jc w:val="both"/>
        <w:rPr>
          <w:rFonts w:ascii="Calibri" w:hAnsi="Calibri" w:cs="Calibri"/>
          <w:sz w:val="22"/>
          <w:szCs w:val="22"/>
        </w:rPr>
      </w:pPr>
    </w:p>
    <w:p w14:paraId="15CDF9CF"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OBVEZNOST NAROČNIKA</w:t>
      </w:r>
    </w:p>
    <w:p w14:paraId="19F533AC"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15. člen</w:t>
      </w:r>
    </w:p>
    <w:p w14:paraId="6ECC0D2C" w14:textId="77777777" w:rsidR="00857320" w:rsidRPr="00825399" w:rsidRDefault="00857320" w:rsidP="00857320">
      <w:pPr>
        <w:spacing w:line="276" w:lineRule="auto"/>
        <w:jc w:val="both"/>
        <w:rPr>
          <w:rFonts w:ascii="Calibri" w:hAnsi="Calibri" w:cs="Calibri"/>
          <w:sz w:val="22"/>
          <w:szCs w:val="22"/>
        </w:rPr>
      </w:pPr>
      <w:r w:rsidRPr="00BD7499">
        <w:rPr>
          <w:rFonts w:ascii="Calibri" w:hAnsi="Calibri" w:cs="Calibri"/>
          <w:sz w:val="22"/>
          <w:szCs w:val="22"/>
        </w:rPr>
        <w:t>V primeru kakršnihkoli sprememb pri izvajanju prevozov šolskih otrok, ki so predmet te pogodbe, bo</w:t>
      </w:r>
      <w:r>
        <w:rPr>
          <w:rFonts w:ascii="Calibri" w:hAnsi="Calibri" w:cs="Calibri"/>
        </w:rPr>
        <w:t xml:space="preserve"> </w:t>
      </w:r>
      <w:r w:rsidRPr="00825399">
        <w:rPr>
          <w:rFonts w:ascii="Calibri" w:hAnsi="Calibri" w:cs="Calibri"/>
          <w:sz w:val="22"/>
          <w:szCs w:val="22"/>
        </w:rPr>
        <w:t>le-te naročnik posredoval izvajalcu najpozneje v roku dveh do petih dni pred nastankom spremembe.</w:t>
      </w:r>
    </w:p>
    <w:p w14:paraId="252239F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Morebitno spremembo bo naročnik posredoval izvajalcu v pisni obliki, razen ob nujnih in</w:t>
      </w:r>
      <w:r>
        <w:rPr>
          <w:rFonts w:ascii="Calibri" w:hAnsi="Calibri" w:cs="Calibri"/>
        </w:rPr>
        <w:t xml:space="preserve"> </w:t>
      </w:r>
      <w:r w:rsidRPr="00BD7499">
        <w:rPr>
          <w:rFonts w:ascii="Calibri" w:hAnsi="Calibri" w:cs="Calibri"/>
          <w:sz w:val="22"/>
          <w:szCs w:val="22"/>
        </w:rPr>
        <w:t>nepredvidenih primerih, ko bo naročnik javil izvajalcu spremembo po telefonu.</w:t>
      </w:r>
    </w:p>
    <w:p w14:paraId="2D16584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16. člen</w:t>
      </w:r>
    </w:p>
    <w:p w14:paraId="4D456153"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kolikor bi naročnik menil, da se prevozi šolskih otrok ne izvajajo v skladu z dogovorom, to pogodbo</w:t>
      </w:r>
      <w:r>
        <w:rPr>
          <w:rFonts w:ascii="Calibri" w:hAnsi="Calibri" w:cs="Calibri"/>
        </w:rPr>
        <w:t xml:space="preserve"> </w:t>
      </w:r>
      <w:r w:rsidRPr="00BD7499">
        <w:rPr>
          <w:rFonts w:ascii="Calibri" w:hAnsi="Calibri" w:cs="Calibri"/>
          <w:sz w:val="22"/>
          <w:szCs w:val="22"/>
        </w:rPr>
        <w:t>in veljavnimi predpisi, ki urejajo področje prevoza v cestnem prometu in prevoza potnikov in skupin</w:t>
      </w:r>
      <w:r>
        <w:rPr>
          <w:rFonts w:ascii="Calibri" w:hAnsi="Calibri" w:cs="Calibri"/>
        </w:rPr>
        <w:t xml:space="preserve"> </w:t>
      </w:r>
      <w:r w:rsidRPr="00BD7499">
        <w:rPr>
          <w:rFonts w:ascii="Calibri" w:hAnsi="Calibri" w:cs="Calibri"/>
          <w:sz w:val="22"/>
          <w:szCs w:val="22"/>
        </w:rPr>
        <w:t>otrok v cestnem prometu, bo uveljavljal reklamacijo.</w:t>
      </w:r>
    </w:p>
    <w:p w14:paraId="79B39C9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Reklamacija mora biti pisna in se vroči za reklamacije pristojni osebi s strani izvajalca.</w:t>
      </w:r>
      <w:r>
        <w:rPr>
          <w:rFonts w:ascii="Calibri" w:hAnsi="Calibri" w:cs="Calibri"/>
        </w:rPr>
        <w:t xml:space="preserve"> </w:t>
      </w:r>
      <w:r w:rsidRPr="00BD7499">
        <w:rPr>
          <w:rFonts w:ascii="Calibri" w:hAnsi="Calibri" w:cs="Calibri"/>
          <w:sz w:val="22"/>
          <w:szCs w:val="22"/>
        </w:rPr>
        <w:t>Izvajalec je dolžan reklamacijo obravnavati in najkasneje v roku 3 delovnih dni o njeni rešitvi pisno</w:t>
      </w:r>
      <w:r>
        <w:rPr>
          <w:rFonts w:ascii="Calibri" w:hAnsi="Calibri" w:cs="Calibri"/>
        </w:rPr>
        <w:t xml:space="preserve"> </w:t>
      </w:r>
      <w:r w:rsidRPr="00BD7499">
        <w:rPr>
          <w:rFonts w:ascii="Calibri" w:hAnsi="Calibri" w:cs="Calibri"/>
          <w:sz w:val="22"/>
          <w:szCs w:val="22"/>
        </w:rPr>
        <w:t>obvestiti naročnika. Stroške v primeru reklamacije krije izvajalec.</w:t>
      </w:r>
    </w:p>
    <w:p w14:paraId="7A8A6AB2"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ZAVAROVANJA</w:t>
      </w:r>
    </w:p>
    <w:p w14:paraId="2B2C30F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17. člen</w:t>
      </w:r>
    </w:p>
    <w:p w14:paraId="595F48C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je dolžan v roku 15 dni od dneva podpisa te pogodbe naročniku predložiti zavarovanje za</w:t>
      </w:r>
      <w:r>
        <w:rPr>
          <w:rFonts w:ascii="Calibri" w:hAnsi="Calibri" w:cs="Calibri"/>
        </w:rPr>
        <w:t xml:space="preserve"> </w:t>
      </w:r>
      <w:r w:rsidRPr="00BD7499">
        <w:rPr>
          <w:rFonts w:ascii="Calibri" w:hAnsi="Calibri" w:cs="Calibri"/>
          <w:sz w:val="22"/>
          <w:szCs w:val="22"/>
        </w:rPr>
        <w:t>dobro izvedbo pogodbenih obveznosti v višini 10% pogodbene vrednosti z davkom na dodano</w:t>
      </w:r>
      <w:r>
        <w:rPr>
          <w:rFonts w:ascii="Calibri" w:hAnsi="Calibri" w:cs="Calibri"/>
        </w:rPr>
        <w:t xml:space="preserve"> </w:t>
      </w:r>
      <w:r w:rsidRPr="00BD7499">
        <w:rPr>
          <w:rFonts w:ascii="Calibri" w:hAnsi="Calibri" w:cs="Calibri"/>
          <w:sz w:val="22"/>
          <w:szCs w:val="22"/>
        </w:rPr>
        <w:t>vrednost, z veljavnostjo do vključno 90 dni dlje kot je veljavnost te pogodbe.</w:t>
      </w:r>
    </w:p>
    <w:p w14:paraId="3777B3FD"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bo zavarovanje za dobro izvedbo pogodbenih obveznosti unovčil v sledečih primerih:</w:t>
      </w:r>
    </w:p>
    <w:p w14:paraId="0640C582" w14:textId="77777777" w:rsidR="00857320" w:rsidRPr="00EE4AFF" w:rsidRDefault="00857320" w:rsidP="00857320">
      <w:pPr>
        <w:pStyle w:val="ListParagraph"/>
        <w:widowControl/>
        <w:numPr>
          <w:ilvl w:val="0"/>
          <w:numId w:val="43"/>
        </w:numPr>
        <w:suppressAutoHyphens w:val="0"/>
        <w:spacing w:after="160" w:line="276" w:lineRule="auto"/>
        <w:jc w:val="both"/>
        <w:rPr>
          <w:rFonts w:ascii="Calibri" w:hAnsi="Calibri" w:cs="Calibri"/>
        </w:rPr>
      </w:pPr>
      <w:r w:rsidRPr="00EE4AFF">
        <w:rPr>
          <w:rFonts w:ascii="Calibri" w:hAnsi="Calibri" w:cs="Calibri"/>
        </w:rPr>
        <w:t>če izvajalec svojih obveznosti do naročnika ne bo izpolnil skladno s pogodbo, razpisno</w:t>
      </w:r>
    </w:p>
    <w:p w14:paraId="7DE5C279" w14:textId="77777777" w:rsidR="00857320" w:rsidRPr="00EE4AFF" w:rsidRDefault="00857320" w:rsidP="00857320">
      <w:pPr>
        <w:pStyle w:val="ListParagraph"/>
        <w:widowControl/>
        <w:numPr>
          <w:ilvl w:val="0"/>
          <w:numId w:val="43"/>
        </w:numPr>
        <w:suppressAutoHyphens w:val="0"/>
        <w:spacing w:after="160" w:line="276" w:lineRule="auto"/>
        <w:jc w:val="both"/>
        <w:rPr>
          <w:rFonts w:ascii="Calibri" w:hAnsi="Calibri" w:cs="Calibri"/>
        </w:rPr>
      </w:pPr>
      <w:r w:rsidRPr="00EE4AFF">
        <w:rPr>
          <w:rFonts w:ascii="Calibri" w:hAnsi="Calibri" w:cs="Calibri"/>
        </w:rPr>
        <w:t>dokumentacijo za predmetno javno naročilo, v dogovorjeni kvaliteti, obsegu in roku,</w:t>
      </w:r>
    </w:p>
    <w:p w14:paraId="72628946" w14:textId="77777777" w:rsidR="00857320" w:rsidRPr="00EE4AFF" w:rsidRDefault="00857320" w:rsidP="00857320">
      <w:pPr>
        <w:pStyle w:val="ListParagraph"/>
        <w:widowControl/>
        <w:numPr>
          <w:ilvl w:val="0"/>
          <w:numId w:val="43"/>
        </w:numPr>
        <w:suppressAutoHyphens w:val="0"/>
        <w:spacing w:after="160" w:line="276" w:lineRule="auto"/>
        <w:jc w:val="both"/>
        <w:rPr>
          <w:rFonts w:ascii="Calibri" w:hAnsi="Calibri" w:cs="Calibri"/>
        </w:rPr>
      </w:pPr>
      <w:r w:rsidRPr="00EE4AFF">
        <w:rPr>
          <w:rFonts w:ascii="Calibri" w:hAnsi="Calibri" w:cs="Calibri"/>
        </w:rPr>
        <w:t>če bo izvajalec po svoji krivdi odstopil od pogodbe,</w:t>
      </w:r>
    </w:p>
    <w:p w14:paraId="4939433B" w14:textId="77777777" w:rsidR="00857320" w:rsidRPr="00EE4AFF" w:rsidRDefault="00857320" w:rsidP="00857320">
      <w:pPr>
        <w:pStyle w:val="ListParagraph"/>
        <w:widowControl/>
        <w:numPr>
          <w:ilvl w:val="0"/>
          <w:numId w:val="43"/>
        </w:numPr>
        <w:suppressAutoHyphens w:val="0"/>
        <w:spacing w:after="160" w:line="276" w:lineRule="auto"/>
        <w:jc w:val="both"/>
        <w:rPr>
          <w:rFonts w:ascii="Calibri" w:hAnsi="Calibri" w:cs="Calibri"/>
        </w:rPr>
      </w:pPr>
      <w:r w:rsidRPr="00EE4AFF">
        <w:rPr>
          <w:rFonts w:ascii="Calibri" w:hAnsi="Calibri" w:cs="Calibri"/>
        </w:rPr>
        <w:t>če bo naročnik odstopil od pogodbe po krivdi izvajalca.</w:t>
      </w:r>
    </w:p>
    <w:p w14:paraId="34D5119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da izvajalec ne izroči zavarovanja za dobro izvedbo pogodbenih obveznosti se šteje, da</w:t>
      </w:r>
      <w:r>
        <w:rPr>
          <w:rFonts w:ascii="Calibri" w:hAnsi="Calibri" w:cs="Calibri"/>
        </w:rPr>
        <w:t xml:space="preserve"> </w:t>
      </w:r>
      <w:r w:rsidRPr="00BD7499">
        <w:rPr>
          <w:rFonts w:ascii="Calibri" w:hAnsi="Calibri" w:cs="Calibri"/>
          <w:sz w:val="22"/>
          <w:szCs w:val="22"/>
        </w:rPr>
        <w:t>ta pogodba ni sklenjena, naročnik pa bo unovčil garancijo za resnost ponudbe.</w:t>
      </w:r>
    </w:p>
    <w:p w14:paraId="6D0FA710"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povečanja pogodbene vrednosti oziroma podaljšanja roka izpolnitev pogodbenih</w:t>
      </w:r>
      <w:r>
        <w:rPr>
          <w:rFonts w:ascii="Calibri" w:hAnsi="Calibri" w:cs="Calibri"/>
        </w:rPr>
        <w:t xml:space="preserve"> </w:t>
      </w:r>
      <w:r w:rsidRPr="00BD7499">
        <w:rPr>
          <w:rFonts w:ascii="Calibri" w:hAnsi="Calibri" w:cs="Calibri"/>
          <w:sz w:val="22"/>
          <w:szCs w:val="22"/>
        </w:rPr>
        <w:t>obveznosti mora izvajalec za veljavnost podpisanega aneksa k pogodbi v 15 dneh od podpisa</w:t>
      </w:r>
      <w:r>
        <w:rPr>
          <w:rFonts w:ascii="Calibri" w:hAnsi="Calibri" w:cs="Calibri"/>
        </w:rPr>
        <w:t xml:space="preserve"> </w:t>
      </w:r>
      <w:r w:rsidRPr="00BD7499">
        <w:rPr>
          <w:rFonts w:ascii="Calibri" w:hAnsi="Calibri" w:cs="Calibri"/>
          <w:sz w:val="22"/>
          <w:szCs w:val="22"/>
        </w:rPr>
        <w:t>naročniku dostaviti aneks k obstoječemu zavarovanju za dobro izvedbo pogodbenih obveznosti</w:t>
      </w:r>
      <w:r>
        <w:rPr>
          <w:rFonts w:ascii="Calibri" w:hAnsi="Calibri" w:cs="Calibri"/>
        </w:rPr>
        <w:t xml:space="preserve"> </w:t>
      </w:r>
      <w:r w:rsidRPr="00BD7499">
        <w:rPr>
          <w:rFonts w:ascii="Calibri" w:hAnsi="Calibri" w:cs="Calibri"/>
          <w:sz w:val="22"/>
          <w:szCs w:val="22"/>
        </w:rPr>
        <w:t>oziroma novo ustrezno zavarovanje.</w:t>
      </w:r>
    </w:p>
    <w:p w14:paraId="0C890448"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ODSTOP OD POGODBE IN NIČNOST POGODBE</w:t>
      </w:r>
    </w:p>
    <w:p w14:paraId="7F75EE2F"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18. člen</w:t>
      </w:r>
    </w:p>
    <w:p w14:paraId="6A3F6B7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Pogodbeni stranki soglašata, da lahko naročnik odstopi od te pogodbe v naslednjih primerih:</w:t>
      </w:r>
    </w:p>
    <w:p w14:paraId="1E0AD81A"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izpolnjuje več pogojev po Zakonu o javnem naročanju,</w:t>
      </w:r>
    </w:p>
    <w:p w14:paraId="21111A70"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preneha s poslovanjem ali je zoper prevoznika uveden insolventni postopek,</w:t>
      </w:r>
    </w:p>
    <w:p w14:paraId="28300EFC"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izgubi licenco za prevoz potnikov v cestnem prometu,</w:t>
      </w:r>
    </w:p>
    <w:p w14:paraId="56BB9A49"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trikrat v času trajanja te pogodbe ne opravi prevoza šolskih otrok ali dela prevoza šolskih otrok v skladu s to pogodbo,</w:t>
      </w:r>
    </w:p>
    <w:p w14:paraId="761AB9F5"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izvaja prevozov šolskih otrok na relacijah in v času, ki je določen s to pogodbo ali glede na dogovor z naročnikom,</w:t>
      </w:r>
    </w:p>
    <w:p w14:paraId="7A5CEB3B"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upošteva reklamacij naročnika,</w:t>
      </w:r>
    </w:p>
    <w:p w14:paraId="59B920C1"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zagotovi tehnično brezhibnih vozil, opremljenih z napravami in opremo v skladu z veljavnimi predpisi,</w:t>
      </w:r>
    </w:p>
    <w:p w14:paraId="2E2A82BA"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zagotovi voznikov za prevoz, ki izpolnjujejo pogoje za prevoz potnikov v cestnem prometu in skupin otrok v cestnem prometu v skladu s predpisi in zahtevami naročnika,</w:t>
      </w:r>
    </w:p>
    <w:p w14:paraId="2FE5E1A7"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samovoljno poveča ceno prevozov šolskih otrok,</w:t>
      </w:r>
    </w:p>
    <w:p w14:paraId="210E9378"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ne spoštuje svoje ponudbe na podlagi katere je bil izbran, zahtev naročnika in določil te pogodbe,</w:t>
      </w:r>
    </w:p>
    <w:p w14:paraId="473C273A"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je bil predmet javnega naročila bistveno spremenjen, kar zahteva nov postopek javnega naročanja,</w:t>
      </w:r>
    </w:p>
    <w:p w14:paraId="69B9C498"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je bil v času oddaje javnega naročila izvajalec v enem od položajev zaradi katerih bi ga moral naročnik izključiti iz postopka javnega naročanja, pa s tem dejstvom naročnik v postopku javnega naročanja ni bil seznanjen,</w:t>
      </w:r>
    </w:p>
    <w:p w14:paraId="16B7E3F9"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javno naročilo ne bi smelo biti oddano izvajalcu zaradi hudih kršitev obveznosti iz Pogodbe o Evropski uniji, Pogodbe o delovanju Evropske unije in zakona, ki ureja javno naročanje, ki jih je po postopku v skladu z 258. členom Pogodbe o delovanju Evropske unije ugotovilo Sodišče Evropske unije,</w:t>
      </w:r>
    </w:p>
    <w:p w14:paraId="27B17863"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je naročnik seznanjen, da je pristojni državni organ ali sodišče s pravnomočno odločitvijo ugotovilo kršitev delovne, okoljske ali socialne zakonodaje s strani izvajalca ali njegovega podizvajalca,</w:t>
      </w:r>
    </w:p>
    <w:p w14:paraId="5E6438E4"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če izvajalec krši določila te pogodbe.</w:t>
      </w:r>
    </w:p>
    <w:p w14:paraId="45E7753E"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si pridržuje pravico, da ob neizpolnjevanju te pogodbe s strani izvajalca odstopi od te</w:t>
      </w:r>
      <w:r>
        <w:rPr>
          <w:rFonts w:ascii="Calibri" w:hAnsi="Calibri" w:cs="Calibri"/>
        </w:rPr>
        <w:t xml:space="preserve"> </w:t>
      </w:r>
      <w:r w:rsidRPr="00BD7499">
        <w:rPr>
          <w:rFonts w:ascii="Calibri" w:hAnsi="Calibri" w:cs="Calibri"/>
          <w:sz w:val="22"/>
          <w:szCs w:val="22"/>
        </w:rPr>
        <w:t>pogodbe, o čemer mora najmanj tri (3) mesece pred nameravano prekinitvijo pisno obvestiti izvajalca,</w:t>
      </w:r>
      <w:r>
        <w:rPr>
          <w:rFonts w:ascii="Calibri" w:hAnsi="Calibri" w:cs="Calibri"/>
        </w:rPr>
        <w:t xml:space="preserve"> </w:t>
      </w:r>
      <w:r w:rsidRPr="00BD7499">
        <w:rPr>
          <w:rFonts w:ascii="Calibri" w:hAnsi="Calibri" w:cs="Calibri"/>
          <w:sz w:val="22"/>
          <w:szCs w:val="22"/>
        </w:rPr>
        <w:t>razen v primeru iz prve, druge, tretje in četrte alineje prvega odstavka tega člena, ko ima naročnik</w:t>
      </w:r>
      <w:r>
        <w:rPr>
          <w:rFonts w:ascii="Calibri" w:hAnsi="Calibri" w:cs="Calibri"/>
        </w:rPr>
        <w:t xml:space="preserve"> </w:t>
      </w:r>
      <w:r w:rsidRPr="00BD7499">
        <w:rPr>
          <w:rFonts w:ascii="Calibri" w:hAnsi="Calibri" w:cs="Calibri"/>
          <w:sz w:val="22"/>
          <w:szCs w:val="22"/>
        </w:rPr>
        <w:t>pravico takoj odstopiti od pogodbe.</w:t>
      </w:r>
    </w:p>
    <w:p w14:paraId="5B89B35F"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ne nosi nikakršne odškodninske odgovornosti zaradi neizpolnitve pogodbe ali dela pogodbe</w:t>
      </w:r>
      <w:r>
        <w:rPr>
          <w:rFonts w:ascii="Calibri" w:hAnsi="Calibri" w:cs="Calibri"/>
        </w:rPr>
        <w:t xml:space="preserve"> </w:t>
      </w:r>
      <w:r w:rsidRPr="00BD7499">
        <w:rPr>
          <w:rFonts w:ascii="Calibri" w:hAnsi="Calibri" w:cs="Calibri"/>
          <w:sz w:val="22"/>
          <w:szCs w:val="22"/>
        </w:rPr>
        <w:t>v primeru odstopa od pogodbe po krivdi voznika.</w:t>
      </w:r>
    </w:p>
    <w:p w14:paraId="4CB33A4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neizpolnjevanja določil te pogodbe s strani naročnika, ki se nanašajo na plačilo opravljenih</w:t>
      </w:r>
      <w:r>
        <w:rPr>
          <w:rFonts w:ascii="Calibri" w:hAnsi="Calibri" w:cs="Calibri"/>
        </w:rPr>
        <w:t xml:space="preserve"> </w:t>
      </w:r>
      <w:r w:rsidRPr="00BD7499">
        <w:rPr>
          <w:rFonts w:ascii="Calibri" w:hAnsi="Calibri" w:cs="Calibri"/>
          <w:sz w:val="22"/>
          <w:szCs w:val="22"/>
        </w:rPr>
        <w:t>prevozov šolskih otrok, ima izvajalec pravico odstopiti od te pogodbe, o čemer mora najmanj tri</w:t>
      </w:r>
      <w:r>
        <w:rPr>
          <w:rFonts w:ascii="Calibri" w:hAnsi="Calibri" w:cs="Calibri"/>
        </w:rPr>
        <w:t xml:space="preserve"> </w:t>
      </w:r>
      <w:r w:rsidRPr="00BD7499">
        <w:rPr>
          <w:rFonts w:ascii="Calibri" w:hAnsi="Calibri" w:cs="Calibri"/>
          <w:sz w:val="22"/>
          <w:szCs w:val="22"/>
        </w:rPr>
        <w:t>mesece pred nameravanim odstopom od te pogodbe, pisno obvestiti naročnika.</w:t>
      </w:r>
    </w:p>
    <w:p w14:paraId="12CF6573"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PODIZVAJALCI</w:t>
      </w:r>
    </w:p>
    <w:p w14:paraId="3973B456"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19. člen</w:t>
      </w:r>
    </w:p>
    <w:p w14:paraId="26DA0CA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V primeru izvedbe pogodbenih obveznosti s podizvajalci izvajalec pooblašča naročnika, da na podlagi</w:t>
      </w:r>
      <w:r>
        <w:rPr>
          <w:rFonts w:ascii="Calibri" w:hAnsi="Calibri" w:cs="Calibri"/>
        </w:rPr>
        <w:t xml:space="preserve"> </w:t>
      </w:r>
      <w:r w:rsidRPr="00BD7499">
        <w:rPr>
          <w:rFonts w:ascii="Calibri" w:hAnsi="Calibri" w:cs="Calibri"/>
          <w:sz w:val="22"/>
          <w:szCs w:val="22"/>
        </w:rPr>
        <w:t>potrjenega računa neposredno plačuje podizvajalcem, ki v skladu z določbo 94. člena ZJN-3 v</w:t>
      </w:r>
      <w:r>
        <w:rPr>
          <w:rFonts w:ascii="Calibri" w:hAnsi="Calibri" w:cs="Calibri"/>
        </w:rPr>
        <w:t xml:space="preserve"> </w:t>
      </w:r>
      <w:r w:rsidRPr="00BD7499">
        <w:rPr>
          <w:rFonts w:ascii="Calibri" w:hAnsi="Calibri" w:cs="Calibri"/>
          <w:sz w:val="22"/>
          <w:szCs w:val="22"/>
        </w:rPr>
        <w:t>ponudbeni dokumentaciji zahtevajo neposredno plačilo.</w:t>
      </w:r>
    </w:p>
    <w:p w14:paraId="1623379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brez predhodnega soglasja naročnika ne sme zamenjati podizvajalcev. Izvajalec se</w:t>
      </w:r>
      <w:r>
        <w:rPr>
          <w:rFonts w:ascii="Calibri" w:hAnsi="Calibri" w:cs="Calibri"/>
        </w:rPr>
        <w:t xml:space="preserve"> </w:t>
      </w:r>
      <w:r w:rsidRPr="00BD7499">
        <w:rPr>
          <w:rFonts w:ascii="Calibri" w:hAnsi="Calibri" w:cs="Calibri"/>
          <w:sz w:val="22"/>
          <w:szCs w:val="22"/>
        </w:rPr>
        <w:t>obvezuje, da bo pri izvedbi pogodbenih obveznosti nastopal samo s prijavljenimi podizvajalci. V</w:t>
      </w:r>
      <w:r>
        <w:rPr>
          <w:rFonts w:ascii="Calibri" w:hAnsi="Calibri" w:cs="Calibri"/>
        </w:rPr>
        <w:t xml:space="preserve"> </w:t>
      </w:r>
      <w:r w:rsidRPr="00BD7499">
        <w:rPr>
          <w:rFonts w:ascii="Calibri" w:hAnsi="Calibri" w:cs="Calibri"/>
          <w:sz w:val="22"/>
          <w:szCs w:val="22"/>
        </w:rPr>
        <w:t>kolikor izvajalec krši obveznosti iz tega odstavka lahko naročnik odstopi od pogodbe.</w:t>
      </w:r>
    </w:p>
    <w:p w14:paraId="60191B3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izvedbe pogodbenih obveznosti s podizvajalci, izvajalec k svoji ponudbi predloži naslednje</w:t>
      </w:r>
      <w:r>
        <w:rPr>
          <w:rFonts w:ascii="Calibri" w:hAnsi="Calibri" w:cs="Calibri"/>
        </w:rPr>
        <w:t xml:space="preserve"> </w:t>
      </w:r>
      <w:r w:rsidRPr="00BD7499">
        <w:rPr>
          <w:rFonts w:ascii="Calibri" w:hAnsi="Calibri" w:cs="Calibri"/>
          <w:sz w:val="22"/>
          <w:szCs w:val="22"/>
        </w:rPr>
        <w:t>izpolnjene obrazce iz dokumentacije v zvezi z oddajo javnega naročila, ki so tudi sestavni del te</w:t>
      </w:r>
      <w:r>
        <w:rPr>
          <w:rFonts w:ascii="Calibri" w:hAnsi="Calibri" w:cs="Calibri"/>
        </w:rPr>
        <w:t xml:space="preserve"> </w:t>
      </w:r>
      <w:r w:rsidRPr="00BD7499">
        <w:rPr>
          <w:rFonts w:ascii="Calibri" w:hAnsi="Calibri" w:cs="Calibri"/>
          <w:sz w:val="22"/>
          <w:szCs w:val="22"/>
        </w:rPr>
        <w:t>pogodbe:</w:t>
      </w:r>
    </w:p>
    <w:p w14:paraId="3E35C1A8"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navesti vse podizvajalce ter vsak del javnega naročila, ki ga namerava oddati v podizvajanje,</w:t>
      </w:r>
    </w:p>
    <w:p w14:paraId="2F53181C"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kontaktne podatke in zakonite zastopnike predlaganih podizvajalcev,</w:t>
      </w:r>
    </w:p>
    <w:p w14:paraId="21D0A7FD"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izpolnjene ESPD teh podizvajalcev v skladu z 79. členom ZJN-3 ter</w:t>
      </w:r>
    </w:p>
    <w:p w14:paraId="5CC96921" w14:textId="77777777" w:rsidR="00857320" w:rsidRPr="00C87971" w:rsidRDefault="00857320" w:rsidP="00857320">
      <w:pPr>
        <w:pStyle w:val="ListParagraph"/>
        <w:widowControl/>
        <w:numPr>
          <w:ilvl w:val="0"/>
          <w:numId w:val="43"/>
        </w:numPr>
        <w:suppressAutoHyphens w:val="0"/>
        <w:spacing w:after="160" w:line="276" w:lineRule="auto"/>
        <w:jc w:val="both"/>
        <w:rPr>
          <w:rFonts w:ascii="Calibri" w:hAnsi="Calibri" w:cs="Calibri"/>
          <w:sz w:val="22"/>
          <w:szCs w:val="22"/>
        </w:rPr>
      </w:pPr>
      <w:r w:rsidRPr="00C87971">
        <w:rPr>
          <w:rFonts w:ascii="Calibri" w:hAnsi="Calibri" w:cs="Calibri"/>
          <w:sz w:val="22"/>
          <w:szCs w:val="22"/>
        </w:rPr>
        <w:t>priložiti zahtevo podizvajalca za neposredno plačilo, če podizvajalec to zahteva.</w:t>
      </w:r>
    </w:p>
    <w:p w14:paraId="35D2F71F" w14:textId="53A0D716" w:rsidR="00857320" w:rsidRDefault="00857320" w:rsidP="00857320">
      <w:pPr>
        <w:spacing w:line="276" w:lineRule="auto"/>
        <w:jc w:val="both"/>
        <w:rPr>
          <w:rFonts w:ascii="Calibri" w:hAnsi="Calibri" w:cs="Calibri"/>
        </w:rPr>
      </w:pPr>
      <w:r w:rsidRPr="00BD7499">
        <w:rPr>
          <w:rFonts w:ascii="Calibri" w:hAnsi="Calibri" w:cs="Calibri"/>
          <w:sz w:val="22"/>
          <w:szCs w:val="22"/>
        </w:rPr>
        <w:t>Izvajalec mora med izvajanjem pogodbe naročnika obvestiti o morebitnih spremembah informacij iz</w:t>
      </w:r>
      <w:r>
        <w:rPr>
          <w:rFonts w:ascii="Calibri" w:hAnsi="Calibri" w:cs="Calibri"/>
        </w:rPr>
        <w:t xml:space="preserve"> </w:t>
      </w:r>
      <w:r w:rsidRPr="00BD7499">
        <w:rPr>
          <w:rFonts w:ascii="Calibri" w:hAnsi="Calibri" w:cs="Calibri"/>
          <w:sz w:val="22"/>
          <w:szCs w:val="22"/>
        </w:rPr>
        <w:t>prejšnjega odstavka in poslati informacije o novih podizvajalcih, ki jih namerava naknadno vključiti v</w:t>
      </w:r>
      <w:r>
        <w:rPr>
          <w:rFonts w:ascii="Calibri" w:hAnsi="Calibri" w:cs="Calibri"/>
        </w:rPr>
        <w:t xml:space="preserve"> </w:t>
      </w:r>
      <w:r w:rsidRPr="00BD7499">
        <w:rPr>
          <w:rFonts w:ascii="Calibri" w:hAnsi="Calibri" w:cs="Calibri"/>
          <w:sz w:val="22"/>
          <w:szCs w:val="22"/>
        </w:rPr>
        <w:t>izvajanje takšnih gradenj ali storitev, in sicer najkasneje v petih dneh po spremembi. Izvajalec</w:t>
      </w:r>
      <w:r>
        <w:rPr>
          <w:rFonts w:ascii="Calibri" w:hAnsi="Calibri" w:cs="Calibri"/>
        </w:rPr>
        <w:t xml:space="preserve"> </w:t>
      </w:r>
      <w:r w:rsidRPr="00BD7499">
        <w:rPr>
          <w:rFonts w:ascii="Calibri" w:hAnsi="Calibri" w:cs="Calibri"/>
          <w:sz w:val="22"/>
          <w:szCs w:val="22"/>
        </w:rPr>
        <w:t>naročniku hkrati z obvestilom o novem podizvajalcu posreduje vse zgoraj zahtevane dokumente in</w:t>
      </w:r>
      <w:r>
        <w:rPr>
          <w:rFonts w:ascii="Calibri" w:hAnsi="Calibri" w:cs="Calibri"/>
        </w:rPr>
        <w:t xml:space="preserve"> </w:t>
      </w:r>
      <w:r w:rsidRPr="00BD7499">
        <w:rPr>
          <w:rFonts w:ascii="Calibri" w:hAnsi="Calibri" w:cs="Calibri"/>
          <w:sz w:val="22"/>
          <w:szCs w:val="22"/>
        </w:rPr>
        <w:t>podatke. Hkrati mora predložiti tudi svojo izjavo, da je poravnal vse nesporne obveznosti prvotnemu</w:t>
      </w:r>
      <w:r>
        <w:rPr>
          <w:rFonts w:ascii="Calibri" w:hAnsi="Calibri" w:cs="Calibri"/>
        </w:rPr>
        <w:t xml:space="preserve"> </w:t>
      </w:r>
      <w:r w:rsidRPr="00825399">
        <w:rPr>
          <w:rFonts w:ascii="Calibri" w:hAnsi="Calibri" w:cs="Calibri"/>
          <w:sz w:val="22"/>
          <w:szCs w:val="22"/>
        </w:rPr>
        <w:t>podizvajalcu</w:t>
      </w:r>
      <w:r>
        <w:rPr>
          <w:rFonts w:ascii="Calibri" w:hAnsi="Calibri" w:cs="Calibri"/>
        </w:rPr>
        <w:t>.</w:t>
      </w:r>
    </w:p>
    <w:p w14:paraId="5C684267" w14:textId="77777777" w:rsidR="00C87971" w:rsidRPr="00825399" w:rsidRDefault="00C87971" w:rsidP="00857320">
      <w:pPr>
        <w:spacing w:line="276" w:lineRule="auto"/>
        <w:jc w:val="both"/>
        <w:rPr>
          <w:rFonts w:ascii="Calibri" w:hAnsi="Calibri" w:cs="Calibri"/>
          <w:sz w:val="22"/>
          <w:szCs w:val="22"/>
        </w:rPr>
      </w:pPr>
    </w:p>
    <w:p w14:paraId="795F3BD2"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zavrne vsakega podizvajalca, če zanj obstajajo razlogi za izključitev iz prvega, drugega ali</w:t>
      </w:r>
      <w:r>
        <w:rPr>
          <w:rFonts w:ascii="Calibri" w:hAnsi="Calibri" w:cs="Calibri"/>
        </w:rPr>
        <w:t xml:space="preserve"> </w:t>
      </w:r>
      <w:r w:rsidRPr="00BD7499">
        <w:rPr>
          <w:rFonts w:ascii="Calibri" w:hAnsi="Calibri" w:cs="Calibri"/>
          <w:sz w:val="22"/>
          <w:szCs w:val="22"/>
        </w:rPr>
        <w:t>četrtega odstavka 75. člena ZJN-3, razen v primeru iz tretjega odstavka 75. člena ZJN-3, lahko pa</w:t>
      </w:r>
      <w:r>
        <w:rPr>
          <w:rFonts w:ascii="Calibri" w:hAnsi="Calibri" w:cs="Calibri"/>
        </w:rPr>
        <w:t xml:space="preserve"> </w:t>
      </w:r>
      <w:r w:rsidRPr="00BD7499">
        <w:rPr>
          <w:rFonts w:ascii="Calibri" w:hAnsi="Calibri" w:cs="Calibri"/>
          <w:sz w:val="22"/>
          <w:szCs w:val="22"/>
        </w:rPr>
        <w:t>zavrne vsakega podizvajalca tudi, če zanj obstajajo razlogi za izključitev iz šestega odstavka</w:t>
      </w:r>
      <w:r>
        <w:rPr>
          <w:rFonts w:ascii="Calibri" w:hAnsi="Calibri" w:cs="Calibri"/>
        </w:rPr>
        <w:t xml:space="preserve"> </w:t>
      </w:r>
      <w:r w:rsidRPr="00BD7499">
        <w:rPr>
          <w:rFonts w:ascii="Calibri" w:hAnsi="Calibri" w:cs="Calibri"/>
          <w:sz w:val="22"/>
          <w:szCs w:val="22"/>
        </w:rPr>
        <w:t>75. člena ZJN-3 ali dokumentacije v zvezi z oddajo javnega naročila. Naročnik lahko zavrne predlog</w:t>
      </w:r>
      <w:r>
        <w:rPr>
          <w:rFonts w:ascii="Calibri" w:hAnsi="Calibri" w:cs="Calibri"/>
        </w:rPr>
        <w:t xml:space="preserve"> </w:t>
      </w:r>
      <w:r w:rsidRPr="00BD7499">
        <w:rPr>
          <w:rFonts w:ascii="Calibri" w:hAnsi="Calibri" w:cs="Calibri"/>
          <w:sz w:val="22"/>
          <w:szCs w:val="22"/>
        </w:rPr>
        <w:t>za zamenjavo podizvajalca oziroma vključitev novega podizvajalca tudi, če bi to lahko vplivalo na</w:t>
      </w:r>
      <w:r>
        <w:rPr>
          <w:rFonts w:ascii="Calibri" w:hAnsi="Calibri" w:cs="Calibri"/>
        </w:rPr>
        <w:t xml:space="preserve"> </w:t>
      </w:r>
      <w:r w:rsidRPr="00BD7499">
        <w:rPr>
          <w:rFonts w:ascii="Calibri" w:hAnsi="Calibri" w:cs="Calibri"/>
          <w:sz w:val="22"/>
          <w:szCs w:val="22"/>
        </w:rPr>
        <w:t>nemoteno izvajanje ali dokončanje del in če novi podizvajalec ne izpolnjuje pogojev, ki jih je postavil</w:t>
      </w:r>
      <w:r>
        <w:rPr>
          <w:rFonts w:ascii="Calibri" w:hAnsi="Calibri" w:cs="Calibri"/>
        </w:rPr>
        <w:t xml:space="preserve"> </w:t>
      </w:r>
      <w:r w:rsidRPr="00BD7499">
        <w:rPr>
          <w:rFonts w:ascii="Calibri" w:hAnsi="Calibri" w:cs="Calibri"/>
          <w:sz w:val="22"/>
          <w:szCs w:val="22"/>
        </w:rPr>
        <w:t>naročnik v dokumentaciji v zvezi z oddajo javnega naročila.</w:t>
      </w:r>
    </w:p>
    <w:p w14:paraId="5586E62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se zavezuje, da bo prejeti račun s strani podizvajalca skladno s sklenjeno pogodbo s</w:t>
      </w:r>
      <w:r>
        <w:rPr>
          <w:rFonts w:ascii="Calibri" w:hAnsi="Calibri" w:cs="Calibri"/>
        </w:rPr>
        <w:t xml:space="preserve"> </w:t>
      </w:r>
      <w:r w:rsidRPr="00BD7499">
        <w:rPr>
          <w:rFonts w:ascii="Calibri" w:hAnsi="Calibri" w:cs="Calibri"/>
          <w:sz w:val="22"/>
          <w:szCs w:val="22"/>
        </w:rPr>
        <w:t>podizvajalcem po opravljeni storitvi potrdil ali zavrnil v roku petnajst (15) dni od prejema računa, da</w:t>
      </w:r>
      <w:r>
        <w:rPr>
          <w:rFonts w:ascii="Calibri" w:hAnsi="Calibri" w:cs="Calibri"/>
        </w:rPr>
        <w:t xml:space="preserve"> </w:t>
      </w:r>
      <w:r w:rsidRPr="00BD7499">
        <w:rPr>
          <w:rFonts w:ascii="Calibri" w:hAnsi="Calibri" w:cs="Calibri"/>
          <w:sz w:val="22"/>
          <w:szCs w:val="22"/>
        </w:rPr>
        <w:t>bo zavrnitev računa obrazložil ter da se v primeru, da v tem roku predloženih dokumentov oziroma</w:t>
      </w:r>
      <w:r>
        <w:rPr>
          <w:rFonts w:ascii="Calibri" w:hAnsi="Calibri" w:cs="Calibri"/>
        </w:rPr>
        <w:t xml:space="preserve"> </w:t>
      </w:r>
      <w:r w:rsidRPr="00BD7499">
        <w:rPr>
          <w:rFonts w:ascii="Calibri" w:hAnsi="Calibri" w:cs="Calibri"/>
          <w:sz w:val="22"/>
          <w:szCs w:val="22"/>
        </w:rPr>
        <w:t>računa deloma ali v celoti ne bo potrdil oziroma jih ne bo zavrnil, štejejo ti dokumenti oziroma računi</w:t>
      </w:r>
      <w:r>
        <w:rPr>
          <w:rFonts w:ascii="Calibri" w:hAnsi="Calibri" w:cs="Calibri"/>
        </w:rPr>
        <w:t xml:space="preserve"> </w:t>
      </w:r>
      <w:r w:rsidRPr="00BD7499">
        <w:rPr>
          <w:rFonts w:ascii="Calibri" w:hAnsi="Calibri" w:cs="Calibri"/>
          <w:sz w:val="22"/>
          <w:szCs w:val="22"/>
        </w:rPr>
        <w:t>kot sprejeti in potrjeni.</w:t>
      </w:r>
    </w:p>
    <w:p w14:paraId="3337E0D9"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se strinja, da v primerih iz prejšnjega odstavka naročnik izvede plačilo neposredno</w:t>
      </w:r>
      <w:r>
        <w:rPr>
          <w:rFonts w:ascii="Calibri" w:hAnsi="Calibri" w:cs="Calibri"/>
        </w:rPr>
        <w:t xml:space="preserve"> </w:t>
      </w:r>
      <w:r w:rsidRPr="00BD7499">
        <w:rPr>
          <w:rFonts w:ascii="Calibri" w:hAnsi="Calibri" w:cs="Calibri"/>
          <w:sz w:val="22"/>
          <w:szCs w:val="22"/>
        </w:rPr>
        <w:t>podizvajalcu pod pogoji, določeni v tej dokumentaciji v zvezi z oddajo javnega naročila ter v skladu z</w:t>
      </w:r>
      <w:r>
        <w:rPr>
          <w:rFonts w:ascii="Calibri" w:hAnsi="Calibri" w:cs="Calibri"/>
        </w:rPr>
        <w:t xml:space="preserve"> </w:t>
      </w:r>
      <w:r w:rsidRPr="00BD7499">
        <w:rPr>
          <w:rFonts w:ascii="Calibri" w:hAnsi="Calibri" w:cs="Calibri"/>
          <w:sz w:val="22"/>
          <w:szCs w:val="22"/>
        </w:rPr>
        <w:t>določbami ZJN-3. V primeru nastopa s podizvajalci mora izvajalec svojemu računu oziroma situaciji</w:t>
      </w:r>
      <w:r>
        <w:rPr>
          <w:rFonts w:ascii="Calibri" w:hAnsi="Calibri" w:cs="Calibri"/>
        </w:rPr>
        <w:t xml:space="preserve"> </w:t>
      </w:r>
      <w:r w:rsidRPr="00BD7499">
        <w:rPr>
          <w:rFonts w:ascii="Calibri" w:hAnsi="Calibri" w:cs="Calibri"/>
          <w:sz w:val="22"/>
          <w:szCs w:val="22"/>
        </w:rPr>
        <w:t>obvezno priložiti (predhodno potrjene) račune oziroma situacije svojih podizvajalcev, ki so zahtevali</w:t>
      </w:r>
      <w:r>
        <w:rPr>
          <w:rFonts w:ascii="Calibri" w:hAnsi="Calibri" w:cs="Calibri"/>
        </w:rPr>
        <w:t xml:space="preserve"> </w:t>
      </w:r>
      <w:r w:rsidRPr="00BD7499">
        <w:rPr>
          <w:rFonts w:ascii="Calibri" w:hAnsi="Calibri" w:cs="Calibri"/>
          <w:sz w:val="22"/>
          <w:szCs w:val="22"/>
        </w:rPr>
        <w:t>neposredno plačilo.</w:t>
      </w:r>
    </w:p>
    <w:p w14:paraId="01B9C2A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Če neposredno plačilo podizvajalcu ni obvezno, naročnik od izvajalca zahteva, da mu najpozneje v</w:t>
      </w:r>
      <w:r>
        <w:rPr>
          <w:rFonts w:ascii="Calibri" w:hAnsi="Calibri" w:cs="Calibri"/>
        </w:rPr>
        <w:t xml:space="preserve"> </w:t>
      </w:r>
      <w:r w:rsidRPr="00BD7499">
        <w:rPr>
          <w:rFonts w:ascii="Calibri" w:hAnsi="Calibri" w:cs="Calibri"/>
          <w:sz w:val="22"/>
          <w:szCs w:val="22"/>
        </w:rPr>
        <w:t>60 dneh od plačila končnega računa oziroma situacije pošlje svojo pisno izjavo in pisno izjavo</w:t>
      </w:r>
      <w:r>
        <w:rPr>
          <w:rFonts w:ascii="Calibri" w:hAnsi="Calibri" w:cs="Calibri"/>
        </w:rPr>
        <w:t xml:space="preserve"> </w:t>
      </w:r>
      <w:r w:rsidRPr="00BD7499">
        <w:rPr>
          <w:rFonts w:ascii="Calibri" w:hAnsi="Calibri" w:cs="Calibri"/>
          <w:sz w:val="22"/>
          <w:szCs w:val="22"/>
        </w:rPr>
        <w:t xml:space="preserve">podizvajalca, </w:t>
      </w:r>
      <w:r w:rsidRPr="00BD7499">
        <w:rPr>
          <w:rFonts w:ascii="Calibri" w:hAnsi="Calibri" w:cs="Calibri"/>
          <w:sz w:val="22"/>
          <w:szCs w:val="22"/>
        </w:rPr>
        <w:lastRenderedPageBreak/>
        <w:t>da je podizvajalec prejel plačilo za izvedene gradnje ali storitve oziroma dobavljeno</w:t>
      </w:r>
      <w:r>
        <w:rPr>
          <w:rFonts w:ascii="Calibri" w:hAnsi="Calibri" w:cs="Calibri"/>
        </w:rPr>
        <w:t xml:space="preserve"> </w:t>
      </w:r>
      <w:r w:rsidRPr="00BD7499">
        <w:rPr>
          <w:rFonts w:ascii="Calibri" w:hAnsi="Calibri" w:cs="Calibri"/>
          <w:sz w:val="22"/>
          <w:szCs w:val="22"/>
        </w:rPr>
        <w:t>blago, neposredno povezano s predmetom javnega naročila.</w:t>
      </w:r>
    </w:p>
    <w:p w14:paraId="4E6CF74D"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Naročnik lahko kadarkoli pred podpisom pogodbe ali med izvedbo pogodbe zahteva, da mu izvajalec</w:t>
      </w:r>
      <w:r>
        <w:rPr>
          <w:rFonts w:ascii="Calibri" w:hAnsi="Calibri" w:cs="Calibri"/>
        </w:rPr>
        <w:t xml:space="preserve"> </w:t>
      </w:r>
      <w:r w:rsidRPr="00BD7499">
        <w:rPr>
          <w:rFonts w:ascii="Calibri" w:hAnsi="Calibri" w:cs="Calibri"/>
          <w:sz w:val="22"/>
          <w:szCs w:val="22"/>
        </w:rPr>
        <w:t>predloži kopije sklenjenih pogodb s podizvajalci, ki se nanašajo na izvedbo javnega naročila. Izvajalec</w:t>
      </w:r>
      <w:r>
        <w:rPr>
          <w:rFonts w:ascii="Calibri" w:hAnsi="Calibri" w:cs="Calibri"/>
        </w:rPr>
        <w:t xml:space="preserve"> </w:t>
      </w:r>
      <w:r w:rsidRPr="00BD7499">
        <w:rPr>
          <w:rFonts w:ascii="Calibri" w:hAnsi="Calibri" w:cs="Calibri"/>
          <w:sz w:val="22"/>
          <w:szCs w:val="22"/>
        </w:rPr>
        <w:t>mora pogodbo predložiti v roku 3 delovnih dni po prejemu zahteve naročnika, sicer lahko naročnik</w:t>
      </w:r>
      <w:r>
        <w:rPr>
          <w:rFonts w:ascii="Calibri" w:hAnsi="Calibri" w:cs="Calibri"/>
        </w:rPr>
        <w:t xml:space="preserve"> </w:t>
      </w:r>
      <w:r w:rsidRPr="00BD7499">
        <w:rPr>
          <w:rFonts w:ascii="Calibri" w:hAnsi="Calibri" w:cs="Calibri"/>
          <w:sz w:val="22"/>
          <w:szCs w:val="22"/>
        </w:rPr>
        <w:t>odstopi od pogodbe.</w:t>
      </w:r>
    </w:p>
    <w:p w14:paraId="45582A2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razmerju do naročnika izvajalec v celoti odgovarja za izvedbo del, ki so predmet te pogodbe, ne</w:t>
      </w:r>
      <w:r>
        <w:rPr>
          <w:rFonts w:ascii="Calibri" w:hAnsi="Calibri" w:cs="Calibri"/>
        </w:rPr>
        <w:t xml:space="preserve"> </w:t>
      </w:r>
      <w:r w:rsidRPr="00BD7499">
        <w:rPr>
          <w:rFonts w:ascii="Calibri" w:hAnsi="Calibri" w:cs="Calibri"/>
          <w:sz w:val="22"/>
          <w:szCs w:val="22"/>
        </w:rPr>
        <w:t>glede na to ali jih opravi podizvajalec. S sklenitvijo pogodbe prenese izvajalec nase vse rizike, ki</w:t>
      </w:r>
      <w:r>
        <w:rPr>
          <w:rFonts w:ascii="Calibri" w:hAnsi="Calibri" w:cs="Calibri"/>
        </w:rPr>
        <w:t xml:space="preserve"> </w:t>
      </w:r>
      <w:r w:rsidRPr="00BD7499">
        <w:rPr>
          <w:rFonts w:ascii="Calibri" w:hAnsi="Calibri" w:cs="Calibri"/>
          <w:sz w:val="22"/>
          <w:szCs w:val="22"/>
        </w:rPr>
        <w:t>spremljajo izvedbo del in dobavo blaga do naročnikovega prevzema blaga in se nanašajo na</w:t>
      </w:r>
      <w:r>
        <w:rPr>
          <w:rFonts w:ascii="Calibri" w:hAnsi="Calibri" w:cs="Calibri"/>
        </w:rPr>
        <w:t xml:space="preserve"> </w:t>
      </w:r>
      <w:r w:rsidRPr="00BD7499">
        <w:rPr>
          <w:rFonts w:ascii="Calibri" w:hAnsi="Calibri" w:cs="Calibri"/>
          <w:sz w:val="22"/>
          <w:szCs w:val="22"/>
        </w:rPr>
        <w:t>podizvajalca.</w:t>
      </w:r>
    </w:p>
    <w:p w14:paraId="625506B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Določbe tega člena veljajo tudi za podizvajalce podizvajalcev</w:t>
      </w:r>
    </w:p>
    <w:p w14:paraId="72EF3BF8"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RAZVEZNI POGOJ</w:t>
      </w:r>
    </w:p>
    <w:p w14:paraId="5EDCA0B6"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20. člen</w:t>
      </w:r>
    </w:p>
    <w:p w14:paraId="510E5DA1" w14:textId="77777777" w:rsidR="00857320" w:rsidRDefault="00857320" w:rsidP="00857320">
      <w:pPr>
        <w:pBdr>
          <w:top w:val="nil"/>
          <w:left w:val="nil"/>
          <w:bottom w:val="nil"/>
          <w:right w:val="nil"/>
          <w:between w:val="nil"/>
        </w:pBdr>
        <w:spacing w:line="276" w:lineRule="auto"/>
        <w:ind w:right="6"/>
        <w:jc w:val="both"/>
        <w:rPr>
          <w:rFonts w:ascii="Calibri" w:eastAsia="Calibri" w:hAnsi="Calibri" w:cs="Calibri"/>
          <w:color w:val="000000"/>
          <w:sz w:val="22"/>
          <w:szCs w:val="22"/>
        </w:rPr>
      </w:pPr>
      <w:r>
        <w:rPr>
          <w:rFonts w:ascii="Calibri" w:eastAsia="Calibri" w:hAnsi="Calibri" w:cs="Calibri"/>
          <w:color w:val="000000"/>
          <w:sz w:val="22"/>
          <w:szCs w:val="22"/>
        </w:rPr>
        <w:t>Ta pogodba preneha veljati, če je pri izvajalcu ali podizvajalcu izpolnjen en ali več naslednjih razlogov za izključitev:</w:t>
      </w:r>
    </w:p>
    <w:p w14:paraId="2F2AB877" w14:textId="77777777" w:rsidR="00857320" w:rsidRDefault="00857320" w:rsidP="00857320">
      <w:pPr>
        <w:numPr>
          <w:ilvl w:val="0"/>
          <w:numId w:val="22"/>
        </w:num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highlight w:val="white"/>
        </w:rPr>
        <w:t>izvajalcu ali podizvajalcu ali osebi, ki je članica upravnega, vodstvenega ali nadzornega organa izvajalca ali podizvajalca, ali osebi, ki ima pooblastila za njegovo zastopanje ali odločanje ali nadzor v njem, je bila izrečena pravnomočna sodba zaradi kaznivega dejanja iz prvega odstavka 75. člena ZJN-3;</w:t>
      </w:r>
    </w:p>
    <w:p w14:paraId="14F371F1" w14:textId="77777777" w:rsidR="00857320" w:rsidRDefault="00857320" w:rsidP="00857320">
      <w:pPr>
        <w:numPr>
          <w:ilvl w:val="0"/>
          <w:numId w:val="22"/>
        </w:num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ali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podizvajalec ne izpolnjuje obveznosti iz prejšnjega stavka tudi, če na dan preverjanja ni imel predloženih vseh obračunov davčnih odtegljajev za dohodke iz delovnega razmerja za obdobje zadnjih petih let do dne preverjanja;</w:t>
      </w:r>
    </w:p>
    <w:p w14:paraId="5A66F3AE" w14:textId="77777777" w:rsidR="00857320" w:rsidRDefault="00857320" w:rsidP="00857320">
      <w:pPr>
        <w:numPr>
          <w:ilvl w:val="0"/>
          <w:numId w:val="22"/>
        </w:num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ali podizvajalec je izločen iz postopkov oddaje javnih naročil zaradi uvrstitve v evidenco gospodarskih subjektov z izrečenimi stranskimi sankcijami izločitve iz postopkov javnega naročanja;</w:t>
      </w:r>
    </w:p>
    <w:p w14:paraId="3A9F3ED7" w14:textId="77777777" w:rsidR="00857320" w:rsidRDefault="00857320" w:rsidP="00857320">
      <w:pPr>
        <w:numPr>
          <w:ilvl w:val="0"/>
          <w:numId w:val="22"/>
        </w:num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ali podizvajalec je storil najmanj dve kršitvi v zvezi s plačilom za delo, delovnim časom, počitki, opravljanjem dela na podlagi pogodb civilnega prava kljub obstoju elementov delovnega razmerja ali v zvezi z zaposlovanjem na črno, za kateri mu je pristojni organ Republike Slovenije ali druge države članice ali tretje države v zadnjih treh letih pred dnevom tega preverjanja s pravnomočno odločitvijo oziroma odločitvami izrekel globo za prekršek.</w:t>
      </w:r>
    </w:p>
    <w:p w14:paraId="0A3A95C6" w14:textId="77777777" w:rsidR="00857320" w:rsidRDefault="00857320" w:rsidP="00857320">
      <w:pPr>
        <w:pBdr>
          <w:top w:val="nil"/>
          <w:left w:val="nil"/>
          <w:bottom w:val="nil"/>
          <w:right w:val="nil"/>
          <w:between w:val="nil"/>
        </w:pBdr>
        <w:spacing w:line="276" w:lineRule="auto"/>
        <w:ind w:right="6"/>
        <w:jc w:val="both"/>
        <w:rPr>
          <w:rFonts w:ascii="Calibri" w:eastAsia="Calibri" w:hAnsi="Calibri" w:cs="Calibri"/>
          <w:color w:val="000000"/>
          <w:sz w:val="22"/>
          <w:szCs w:val="22"/>
          <w:highlight w:val="yellow"/>
        </w:rPr>
      </w:pPr>
    </w:p>
    <w:p w14:paraId="04909457" w14:textId="77777777" w:rsidR="00857320" w:rsidRDefault="00857320" w:rsidP="00857320">
      <w:pPr>
        <w:spacing w:line="276" w:lineRule="auto"/>
        <w:jc w:val="both"/>
        <w:rPr>
          <w:rFonts w:ascii="Calibri" w:eastAsia="Calibri" w:hAnsi="Calibri" w:cs="Calibri"/>
          <w:sz w:val="22"/>
          <w:szCs w:val="22"/>
        </w:rPr>
      </w:pPr>
      <w:r>
        <w:rPr>
          <w:rFonts w:ascii="Calibri" w:eastAsia="Calibri" w:hAnsi="Calibri" w:cs="Calibri"/>
          <w:sz w:val="22"/>
          <w:szCs w:val="22"/>
        </w:rPr>
        <w:t xml:space="preserve">Obstoj razlogov za izključitev iz prejšnjega odstavka bo naročnik po poteku vsakih šest mesecev od sklenitve te pogodbe preveril v uradnih evidencah. Če je izvajalec ali podizvajalec pravna oseba, s sedežem v drugi državi članici ali tretji državi, mora izvajalec skladno s tretjim odstavkom 67.a člena ZJN-3 zase in za podizvajalca v roku petih (5) dni po poteku vsakih šest mesecev od sklenitve te pogodbe naročniku posredovati dokazilo, da ne obstajajo razlogi za izključitev iz 1., 2. in 4. točke prejšnjega </w:t>
      </w:r>
      <w:r>
        <w:rPr>
          <w:rFonts w:ascii="Calibri" w:eastAsia="Calibri" w:hAnsi="Calibri" w:cs="Calibri"/>
          <w:sz w:val="22"/>
          <w:szCs w:val="22"/>
        </w:rPr>
        <w:lastRenderedPageBreak/>
        <w:t>odstavka. Če izvajalec ne dostavi dokazil v roku, se šteje, da so izpolnjene okoliščine iz prejšnjega odstavka oziroma obstaja razloga za njegovo izključitev.</w:t>
      </w:r>
    </w:p>
    <w:p w14:paraId="3997850E" w14:textId="77777777" w:rsidR="00857320" w:rsidRDefault="00857320" w:rsidP="00857320">
      <w:pPr>
        <w:pBdr>
          <w:top w:val="nil"/>
          <w:left w:val="nil"/>
          <w:bottom w:val="nil"/>
          <w:right w:val="nil"/>
          <w:between w:val="nil"/>
        </w:pBdr>
        <w:spacing w:line="276" w:lineRule="auto"/>
        <w:ind w:right="6"/>
        <w:jc w:val="both"/>
        <w:rPr>
          <w:rFonts w:ascii="Calibri" w:eastAsia="Calibri" w:hAnsi="Calibri" w:cs="Calibri"/>
          <w:color w:val="000000"/>
          <w:sz w:val="22"/>
          <w:szCs w:val="22"/>
          <w:highlight w:val="yellow"/>
        </w:rPr>
      </w:pPr>
    </w:p>
    <w:p w14:paraId="04D82D73" w14:textId="77777777" w:rsidR="00857320" w:rsidRDefault="00857320" w:rsidP="00857320">
      <w:pPr>
        <w:spacing w:line="276" w:lineRule="auto"/>
        <w:jc w:val="both"/>
        <w:rPr>
          <w:rFonts w:ascii="Calibri" w:eastAsia="Calibri" w:hAnsi="Calibri" w:cs="Calibri"/>
          <w:sz w:val="22"/>
          <w:szCs w:val="22"/>
        </w:rPr>
      </w:pPr>
      <w:r>
        <w:rPr>
          <w:rFonts w:ascii="Calibri" w:eastAsia="Calibri" w:hAnsi="Calibri" w:cs="Calibri"/>
          <w:sz w:val="22"/>
          <w:szCs w:val="22"/>
        </w:rPr>
        <w:t xml:space="preserve">V primeru obstoja razloga za izključitev iz prvega odstavka tega člena bo naročnik o tem v roku deset dni od seznanitve obvestil izvajalca in ga pozval k predložitvi dokazil o zanesljivosti kljub obstoju enega ali več razlogov za izključitev. </w:t>
      </w:r>
    </w:p>
    <w:p w14:paraId="74545390" w14:textId="77777777" w:rsidR="00857320" w:rsidRDefault="00857320" w:rsidP="00857320">
      <w:pPr>
        <w:spacing w:line="276" w:lineRule="auto"/>
        <w:ind w:right="-2"/>
        <w:jc w:val="both"/>
        <w:rPr>
          <w:rFonts w:ascii="Calibri" w:eastAsia="Calibri" w:hAnsi="Calibri" w:cs="Calibri"/>
          <w:sz w:val="22"/>
          <w:szCs w:val="22"/>
        </w:rPr>
      </w:pPr>
      <w:r>
        <w:rPr>
          <w:rFonts w:ascii="Calibri" w:eastAsia="Calibri" w:hAnsi="Calibri" w:cs="Calibri"/>
          <w:sz w:val="22"/>
          <w:szCs w:val="22"/>
        </w:rPr>
        <w:t>Razvezni pogoj iz prvega odstavka tega se uresniči pod pogojem, da naročnik smatra, da izvajalec s pravočasno predloženimi dokazili ni izkazal svoje oziroma podizvajalčeve zanesljivosti kljub obstoju razloga za izločitev. Če se razlog za izločitev nanaša neposredno na podizvajalca, ga lahko izvajalec ob upoštevanju 14. člena te pogodbe zamenja z drugim ali sam prevzame njegove obveznosti. V primeru uresničenja razveznega pogoja naročnik nemudoma oziroma najkasneje šestdeseti dan od seznanitve z obstojem razloga za izključitev začne postopek javnega naročanja za izbiro novega izvajalca.</w:t>
      </w:r>
    </w:p>
    <w:p w14:paraId="6216C3C1" w14:textId="77777777" w:rsidR="00857320" w:rsidRDefault="00857320" w:rsidP="00857320">
      <w:pPr>
        <w:pBdr>
          <w:top w:val="nil"/>
          <w:left w:val="nil"/>
          <w:bottom w:val="nil"/>
          <w:right w:val="nil"/>
          <w:between w:val="nil"/>
        </w:pBdr>
        <w:spacing w:line="276" w:lineRule="auto"/>
        <w:ind w:right="6"/>
        <w:jc w:val="both"/>
        <w:rPr>
          <w:rFonts w:ascii="Calibri" w:eastAsia="Calibri" w:hAnsi="Calibri" w:cs="Calibri"/>
          <w:color w:val="000000"/>
          <w:sz w:val="22"/>
          <w:szCs w:val="22"/>
        </w:rPr>
      </w:pPr>
      <w:r>
        <w:rPr>
          <w:rFonts w:ascii="Calibri" w:eastAsia="Calibri" w:hAnsi="Calibri" w:cs="Calibri"/>
          <w:color w:val="000000"/>
          <w:sz w:val="22"/>
          <w:szCs w:val="22"/>
        </w:rPr>
        <w:t>Z dnem sklenitve nove pogodbe za storitve, ki so predmet te pogodbe, je ta pogodba razvezana. O datumu sklenitve nove pogodbe izvajalca obvesti naročnik. Če naročnik ne začne novega postopka javnega naročanja v roku iz prejšnjega odstavka, se šteje, da je pogodba razvezana šestdeseti dan od naročnikove seznanitve z obstojem razloga za izključitev.</w:t>
      </w:r>
    </w:p>
    <w:p w14:paraId="1E60BA7A" w14:textId="77777777" w:rsidR="00857320" w:rsidRPr="00825399" w:rsidRDefault="00857320" w:rsidP="00857320">
      <w:pPr>
        <w:spacing w:line="276" w:lineRule="auto"/>
        <w:jc w:val="both"/>
        <w:rPr>
          <w:rFonts w:ascii="Calibri" w:hAnsi="Calibri" w:cs="Calibri"/>
          <w:sz w:val="22"/>
          <w:szCs w:val="22"/>
        </w:rPr>
      </w:pPr>
    </w:p>
    <w:p w14:paraId="7FDE9B5B"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POSLOVNA SKRIVNOST</w:t>
      </w:r>
    </w:p>
    <w:p w14:paraId="19FAE560"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sidRPr="00150F3C">
        <w:rPr>
          <w:rFonts w:ascii="Calibri" w:hAnsi="Calibri" w:cs="Calibri"/>
          <w:b/>
          <w:bCs/>
        </w:rPr>
        <w:t>1</w:t>
      </w:r>
      <w:r w:rsidRPr="00BD7499">
        <w:rPr>
          <w:rFonts w:ascii="Calibri" w:hAnsi="Calibri" w:cs="Calibri"/>
          <w:b/>
          <w:bCs/>
          <w:sz w:val="22"/>
          <w:szCs w:val="22"/>
        </w:rPr>
        <w:t>. člen</w:t>
      </w:r>
    </w:p>
    <w:p w14:paraId="493E5C55"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in naročnik se strinjata, da se podatki in dokumentacija, ki se nanaša na to pogodbo in njeno</w:t>
      </w:r>
      <w:r>
        <w:rPr>
          <w:rFonts w:ascii="Calibri" w:hAnsi="Calibri" w:cs="Calibri"/>
        </w:rPr>
        <w:t xml:space="preserve"> </w:t>
      </w:r>
      <w:r w:rsidRPr="00BD7499">
        <w:rPr>
          <w:rFonts w:ascii="Calibri" w:hAnsi="Calibri" w:cs="Calibri"/>
          <w:sz w:val="22"/>
          <w:szCs w:val="22"/>
        </w:rPr>
        <w:t>izvajanje štejejo za poslovno skrivnost, razen podatkov, ki v skladu z veljavnimi predpisi veljajo za</w:t>
      </w:r>
      <w:r>
        <w:rPr>
          <w:rFonts w:ascii="Calibri" w:hAnsi="Calibri" w:cs="Calibri"/>
        </w:rPr>
        <w:t xml:space="preserve"> </w:t>
      </w:r>
      <w:r w:rsidRPr="00BD7499">
        <w:rPr>
          <w:rFonts w:ascii="Calibri" w:hAnsi="Calibri" w:cs="Calibri"/>
          <w:sz w:val="22"/>
          <w:szCs w:val="22"/>
        </w:rPr>
        <w:t>javne.</w:t>
      </w:r>
    </w:p>
    <w:p w14:paraId="7868F52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se obvezuje, da bo vse informacije, dokumente in druge podatke v zvezi z naročnikom, šolo</w:t>
      </w:r>
      <w:r>
        <w:rPr>
          <w:rFonts w:ascii="Calibri" w:hAnsi="Calibri" w:cs="Calibri"/>
        </w:rPr>
        <w:t xml:space="preserve"> </w:t>
      </w:r>
      <w:r w:rsidRPr="00BD7499">
        <w:rPr>
          <w:rFonts w:ascii="Calibri" w:hAnsi="Calibri" w:cs="Calibri"/>
          <w:sz w:val="22"/>
          <w:szCs w:val="22"/>
        </w:rPr>
        <w:t>in otroki-vozači, ki jih je izvedel pri izvajanju te pogodbe, varoval kot poslovno skrivnost in jih ne bo</w:t>
      </w:r>
      <w:r>
        <w:rPr>
          <w:rFonts w:ascii="Calibri" w:hAnsi="Calibri" w:cs="Calibri"/>
        </w:rPr>
        <w:t xml:space="preserve"> </w:t>
      </w:r>
      <w:r w:rsidRPr="00BD7499">
        <w:rPr>
          <w:rFonts w:ascii="Calibri" w:hAnsi="Calibri" w:cs="Calibri"/>
          <w:sz w:val="22"/>
          <w:szCs w:val="22"/>
        </w:rPr>
        <w:t>sporočil tretjim osebam ali uporabil za druge namene, razen v primeru izpolnitve pogodbenih</w:t>
      </w:r>
      <w:r>
        <w:rPr>
          <w:rFonts w:ascii="Calibri" w:hAnsi="Calibri" w:cs="Calibri"/>
        </w:rPr>
        <w:t xml:space="preserve"> </w:t>
      </w:r>
      <w:r w:rsidRPr="00BD7499">
        <w:rPr>
          <w:rFonts w:ascii="Calibri" w:hAnsi="Calibri" w:cs="Calibri"/>
          <w:sz w:val="22"/>
          <w:szCs w:val="22"/>
        </w:rPr>
        <w:t>obveznosti in zakonskih določil. Izvajalec bo dolžnost varovanja informacij, dokumentov in drugih</w:t>
      </w:r>
      <w:r>
        <w:rPr>
          <w:rFonts w:ascii="Calibri" w:hAnsi="Calibri" w:cs="Calibri"/>
        </w:rPr>
        <w:t xml:space="preserve"> </w:t>
      </w:r>
      <w:r w:rsidRPr="00BD7499">
        <w:rPr>
          <w:rFonts w:ascii="Calibri" w:hAnsi="Calibri" w:cs="Calibri"/>
          <w:sz w:val="22"/>
          <w:szCs w:val="22"/>
        </w:rPr>
        <w:t>podatkov vezanih na to pogodbo prenesel tudi na vse svoje voznike in podizvajalce po tej pogodbi,</w:t>
      </w:r>
      <w:r>
        <w:rPr>
          <w:rFonts w:ascii="Calibri" w:hAnsi="Calibri" w:cs="Calibri"/>
        </w:rPr>
        <w:t xml:space="preserve"> </w:t>
      </w:r>
      <w:r w:rsidRPr="00BD7499">
        <w:rPr>
          <w:rFonts w:ascii="Calibri" w:hAnsi="Calibri" w:cs="Calibri"/>
          <w:sz w:val="22"/>
          <w:szCs w:val="22"/>
        </w:rPr>
        <w:t>ne glede kolikšen del storitev v zvezi s to pogodbo bodo prevzeli.</w:t>
      </w:r>
    </w:p>
    <w:p w14:paraId="6D91D5E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je dolžan varovati tudi osebne podatke šolskih otrok, s katerimi bo seznanjen v času</w:t>
      </w:r>
      <w:r>
        <w:rPr>
          <w:rFonts w:ascii="Calibri" w:hAnsi="Calibri" w:cs="Calibri"/>
        </w:rPr>
        <w:t xml:space="preserve"> </w:t>
      </w:r>
      <w:r w:rsidRPr="00BD7499">
        <w:rPr>
          <w:rFonts w:ascii="Calibri" w:hAnsi="Calibri" w:cs="Calibri"/>
          <w:sz w:val="22"/>
          <w:szCs w:val="22"/>
        </w:rPr>
        <w:t>izvajanja te pogodbe in jih varovati in hraniti v skladu z zakonom.</w:t>
      </w:r>
    </w:p>
    <w:p w14:paraId="0EC8A936"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KONČNE DOLOČBE</w:t>
      </w:r>
    </w:p>
    <w:p w14:paraId="43103470"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Pr>
          <w:rFonts w:ascii="Calibri" w:hAnsi="Calibri" w:cs="Calibri"/>
          <w:b/>
          <w:bCs/>
        </w:rPr>
        <w:t>2</w:t>
      </w:r>
      <w:r w:rsidRPr="00BD7499">
        <w:rPr>
          <w:rFonts w:ascii="Calibri" w:hAnsi="Calibri" w:cs="Calibri"/>
          <w:b/>
          <w:bCs/>
          <w:sz w:val="22"/>
          <w:szCs w:val="22"/>
        </w:rPr>
        <w:t>. člen</w:t>
      </w:r>
    </w:p>
    <w:p w14:paraId="5FB892E3"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s podpisom te pogodbe izjavlja, da ni povezan s funkcionarjem in po njegovem vedenju ni</w:t>
      </w:r>
      <w:r>
        <w:rPr>
          <w:rFonts w:ascii="Calibri" w:hAnsi="Calibri" w:cs="Calibri"/>
        </w:rPr>
        <w:t xml:space="preserve"> </w:t>
      </w:r>
      <w:r w:rsidRPr="00BD7499">
        <w:rPr>
          <w:rFonts w:ascii="Calibri" w:hAnsi="Calibri" w:cs="Calibri"/>
          <w:sz w:val="22"/>
          <w:szCs w:val="22"/>
        </w:rPr>
        <w:t>povezan z družinskim članom funkcionarja na način, določen v prvem odstavku 35. člena Zakona o</w:t>
      </w:r>
      <w:r>
        <w:rPr>
          <w:rFonts w:ascii="Calibri" w:hAnsi="Calibri" w:cs="Calibri"/>
        </w:rPr>
        <w:t xml:space="preserve"> </w:t>
      </w:r>
      <w:r w:rsidRPr="00BD7499">
        <w:rPr>
          <w:rFonts w:ascii="Calibri" w:hAnsi="Calibri" w:cs="Calibri"/>
          <w:sz w:val="22"/>
          <w:szCs w:val="22"/>
        </w:rPr>
        <w:t>integriteti in preprečevanju korupcije (Uradni list RS, št. 69/11 – uradno prečiščeno besedilo in</w:t>
      </w:r>
      <w:r>
        <w:rPr>
          <w:rFonts w:ascii="Calibri" w:hAnsi="Calibri" w:cs="Calibri"/>
        </w:rPr>
        <w:t xml:space="preserve"> </w:t>
      </w:r>
      <w:r w:rsidRPr="00BD7499">
        <w:rPr>
          <w:rFonts w:ascii="Calibri" w:hAnsi="Calibri" w:cs="Calibri"/>
          <w:sz w:val="22"/>
          <w:szCs w:val="22"/>
        </w:rPr>
        <w:t>158/2020, ZIntPK).</w:t>
      </w:r>
    </w:p>
    <w:p w14:paraId="46E80560"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Organ ali organizacija javnega sektorja, ki je zavezan postopek javnega naročanja voditi skladno s</w:t>
      </w:r>
      <w:r>
        <w:rPr>
          <w:rFonts w:ascii="Calibri" w:hAnsi="Calibri" w:cs="Calibri"/>
        </w:rPr>
        <w:t xml:space="preserve"> </w:t>
      </w:r>
      <w:r w:rsidRPr="00BD7499">
        <w:rPr>
          <w:rFonts w:ascii="Calibri" w:hAnsi="Calibri" w:cs="Calibri"/>
          <w:sz w:val="22"/>
          <w:szCs w:val="22"/>
        </w:rPr>
        <w:t>predpisi, ki urejajo javno naročanje, namreč ne sme naročati storitev pri subjektih, v katerih je</w:t>
      </w:r>
      <w:r>
        <w:rPr>
          <w:rFonts w:ascii="Calibri" w:hAnsi="Calibri" w:cs="Calibri"/>
        </w:rPr>
        <w:t xml:space="preserve"> </w:t>
      </w:r>
      <w:r w:rsidRPr="00BD7499">
        <w:rPr>
          <w:rFonts w:ascii="Calibri" w:hAnsi="Calibri" w:cs="Calibri"/>
          <w:sz w:val="22"/>
          <w:szCs w:val="22"/>
        </w:rPr>
        <w:t>funkcionar, ki pri tem organu ali organizaciji opravlja funkcijo, ali njegov družinski član:</w:t>
      </w:r>
    </w:p>
    <w:p w14:paraId="4E2317D4"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 udeležen kot poslovodja, član poslovodstva ali zakoniti zastopnik ali</w:t>
      </w:r>
    </w:p>
    <w:p w14:paraId="335605B2"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neposredno ali prek drugih pravnih oseb v več kot pet odstotnem deležu udeležen pri</w:t>
      </w:r>
    </w:p>
    <w:p w14:paraId="062543CD"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ustanoviteljskih pravicah, upravljanju ali kapitalu.</w:t>
      </w:r>
    </w:p>
    <w:p w14:paraId="5EA6C38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Skladno s 34. Zakona o lokalni samoupravi so občinski funkcionarji člani občinskega sveta, župan in</w:t>
      </w:r>
      <w:r>
        <w:rPr>
          <w:rFonts w:ascii="Calibri" w:hAnsi="Calibri" w:cs="Calibri"/>
        </w:rPr>
        <w:t xml:space="preserve"> </w:t>
      </w:r>
      <w:r w:rsidRPr="00BD7499">
        <w:rPr>
          <w:rFonts w:ascii="Calibri" w:hAnsi="Calibri" w:cs="Calibri"/>
          <w:sz w:val="22"/>
          <w:szCs w:val="22"/>
        </w:rPr>
        <w:t>podžupan občine (Uradni list RS, št. 94/07 – uradno prečiščeno besedilo, 76/08, 79/09, 51/10, 40/12</w:t>
      </w:r>
      <w:r>
        <w:rPr>
          <w:rFonts w:ascii="Calibri" w:hAnsi="Calibri" w:cs="Calibri"/>
        </w:rPr>
        <w:t xml:space="preserve"> </w:t>
      </w:r>
      <w:r w:rsidRPr="00BD7499">
        <w:rPr>
          <w:rFonts w:ascii="Calibri" w:hAnsi="Calibri" w:cs="Calibri"/>
          <w:sz w:val="22"/>
          <w:szCs w:val="22"/>
        </w:rPr>
        <w:t>– ZUJF, 14/15 – ZUUJFO, 11/18 – ZSPDSLS-1, 30/18, 61/20 – ZIUZEOP-A in 80/20 – ZIUOOPE).</w:t>
      </w:r>
    </w:p>
    <w:p w14:paraId="3EA8B4EA"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sidRPr="00150F3C">
        <w:rPr>
          <w:rFonts w:ascii="Calibri" w:hAnsi="Calibri" w:cs="Calibri"/>
          <w:b/>
          <w:bCs/>
        </w:rPr>
        <w:t>3</w:t>
      </w:r>
      <w:r w:rsidRPr="00BD7499">
        <w:rPr>
          <w:rFonts w:ascii="Calibri" w:hAnsi="Calibri" w:cs="Calibri"/>
          <w:b/>
          <w:bCs/>
          <w:sz w:val="22"/>
          <w:szCs w:val="22"/>
        </w:rPr>
        <w:t>. člen</w:t>
      </w:r>
    </w:p>
    <w:p w14:paraId="693153CA"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xml:space="preserve">Če pride do statusne spremembe stranke </w:t>
      </w:r>
      <w:r>
        <w:rPr>
          <w:rFonts w:ascii="Calibri" w:hAnsi="Calibri" w:cs="Calibri"/>
        </w:rPr>
        <w:t>te pogodbe</w:t>
      </w:r>
      <w:r w:rsidRPr="00BD7499">
        <w:rPr>
          <w:rFonts w:ascii="Calibri" w:hAnsi="Calibri" w:cs="Calibri"/>
          <w:sz w:val="22"/>
          <w:szCs w:val="22"/>
        </w:rPr>
        <w:t xml:space="preserve">, pridobi status </w:t>
      </w:r>
      <w:r>
        <w:rPr>
          <w:rFonts w:ascii="Calibri" w:hAnsi="Calibri" w:cs="Calibri"/>
        </w:rPr>
        <w:t>pogodbene stranke</w:t>
      </w:r>
      <w:r w:rsidRPr="00BD7499">
        <w:rPr>
          <w:rFonts w:ascii="Calibri" w:hAnsi="Calibri" w:cs="Calibri"/>
          <w:sz w:val="22"/>
          <w:szCs w:val="22"/>
        </w:rPr>
        <w:t xml:space="preserve"> novi subjekt le v</w:t>
      </w:r>
      <w:r>
        <w:rPr>
          <w:rFonts w:ascii="Calibri" w:hAnsi="Calibri" w:cs="Calibri"/>
        </w:rPr>
        <w:t xml:space="preserve"> </w:t>
      </w:r>
      <w:r w:rsidRPr="00BD7499">
        <w:rPr>
          <w:rFonts w:ascii="Calibri" w:hAnsi="Calibri" w:cs="Calibri"/>
          <w:sz w:val="22"/>
          <w:szCs w:val="22"/>
        </w:rPr>
        <w:t>primeru, če naročnik s tem soglaša, razen v primeru univerzalnega pravnega nasledstva. Enako velja</w:t>
      </w:r>
      <w:r>
        <w:rPr>
          <w:rFonts w:ascii="Calibri" w:hAnsi="Calibri" w:cs="Calibri"/>
        </w:rPr>
        <w:t xml:space="preserve"> </w:t>
      </w:r>
      <w:r w:rsidRPr="00BD7499">
        <w:rPr>
          <w:rFonts w:ascii="Calibri" w:hAnsi="Calibri" w:cs="Calibri"/>
          <w:sz w:val="22"/>
          <w:szCs w:val="22"/>
        </w:rPr>
        <w:t>tudi v primeru stečaja ali prisilne poravnave.</w:t>
      </w:r>
    </w:p>
    <w:p w14:paraId="246863F8"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Pr>
          <w:rFonts w:ascii="Calibri" w:hAnsi="Calibri" w:cs="Calibri"/>
          <w:b/>
          <w:bCs/>
        </w:rPr>
        <w:t>4</w:t>
      </w:r>
      <w:r w:rsidRPr="00BD7499">
        <w:rPr>
          <w:rFonts w:ascii="Calibri" w:hAnsi="Calibri" w:cs="Calibri"/>
          <w:b/>
          <w:bCs/>
          <w:sz w:val="22"/>
          <w:szCs w:val="22"/>
        </w:rPr>
        <w:t>. člen</w:t>
      </w:r>
    </w:p>
    <w:p w14:paraId="53CFF709"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Za razmerja, ki jih predmetna pogodba ne ureja, veljajo določbe zakona, ki ureja obligacijska razmerja</w:t>
      </w:r>
      <w:r>
        <w:rPr>
          <w:rFonts w:ascii="Calibri" w:hAnsi="Calibri" w:cs="Calibri"/>
        </w:rPr>
        <w:t xml:space="preserve"> </w:t>
      </w:r>
      <w:r w:rsidRPr="00BD7499">
        <w:rPr>
          <w:rFonts w:ascii="Calibri" w:hAnsi="Calibri" w:cs="Calibri"/>
          <w:sz w:val="22"/>
          <w:szCs w:val="22"/>
        </w:rPr>
        <w:t>Če katerakoli od določb je ali postane neveljavna, to ne vpliva na ostale pogodbene določbe.</w:t>
      </w:r>
    </w:p>
    <w:p w14:paraId="6C44FB3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Neveljavna določba se nadomesti z veljavno, ki mora čim bolj ustrezati namenu, ki ga je želela doseči</w:t>
      </w:r>
      <w:r>
        <w:rPr>
          <w:rFonts w:ascii="Calibri" w:hAnsi="Calibri" w:cs="Calibri"/>
        </w:rPr>
        <w:t xml:space="preserve"> </w:t>
      </w:r>
      <w:r w:rsidRPr="00BD7499">
        <w:rPr>
          <w:rFonts w:ascii="Calibri" w:hAnsi="Calibri" w:cs="Calibri"/>
          <w:sz w:val="22"/>
          <w:szCs w:val="22"/>
        </w:rPr>
        <w:t>neveljavna določba.</w:t>
      </w:r>
    </w:p>
    <w:p w14:paraId="2D66833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Pr>
          <w:rFonts w:ascii="Calibri" w:hAnsi="Calibri" w:cs="Calibri"/>
          <w:b/>
          <w:bCs/>
        </w:rPr>
        <w:t>5</w:t>
      </w:r>
      <w:r w:rsidRPr="00BD7499">
        <w:rPr>
          <w:rFonts w:ascii="Calibri" w:hAnsi="Calibri" w:cs="Calibri"/>
          <w:b/>
          <w:bCs/>
          <w:sz w:val="22"/>
          <w:szCs w:val="22"/>
        </w:rPr>
        <w:t>. člen</w:t>
      </w:r>
    </w:p>
    <w:p w14:paraId="50C48FCC"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Izvajalec ne more prenesti nobene svoje pogodbene obveznosti na tretjo osebo, razen če za to ne</w:t>
      </w:r>
      <w:r>
        <w:rPr>
          <w:rFonts w:ascii="Calibri" w:hAnsi="Calibri" w:cs="Calibri"/>
        </w:rPr>
        <w:t xml:space="preserve"> </w:t>
      </w:r>
      <w:r w:rsidRPr="00BD7499">
        <w:rPr>
          <w:rFonts w:ascii="Calibri" w:hAnsi="Calibri" w:cs="Calibri"/>
          <w:sz w:val="22"/>
          <w:szCs w:val="22"/>
        </w:rPr>
        <w:t>dobi pisnega soglasja naročnika.</w:t>
      </w:r>
    </w:p>
    <w:p w14:paraId="1FCD7581" w14:textId="77777777" w:rsidR="00857320" w:rsidRPr="00150F3C" w:rsidRDefault="00857320" w:rsidP="00857320">
      <w:pPr>
        <w:spacing w:line="276" w:lineRule="auto"/>
        <w:jc w:val="center"/>
        <w:rPr>
          <w:rFonts w:ascii="Calibri" w:hAnsi="Calibri" w:cs="Calibri"/>
          <w:b/>
          <w:bCs/>
          <w:sz w:val="22"/>
          <w:szCs w:val="22"/>
        </w:rPr>
      </w:pPr>
      <w:r w:rsidRPr="00150F3C">
        <w:rPr>
          <w:rFonts w:ascii="Calibri" w:hAnsi="Calibri" w:cs="Calibri"/>
          <w:b/>
          <w:bCs/>
          <w:sz w:val="22"/>
          <w:szCs w:val="22"/>
        </w:rPr>
        <w:t>2</w:t>
      </w:r>
      <w:r>
        <w:rPr>
          <w:rFonts w:ascii="Calibri" w:hAnsi="Calibri" w:cs="Calibri"/>
          <w:b/>
          <w:bCs/>
        </w:rPr>
        <w:t>6</w:t>
      </w:r>
      <w:r w:rsidRPr="00150F3C">
        <w:rPr>
          <w:rFonts w:ascii="Calibri" w:hAnsi="Calibri" w:cs="Calibri"/>
          <w:b/>
          <w:bCs/>
          <w:sz w:val="22"/>
          <w:szCs w:val="22"/>
        </w:rPr>
        <w:t>. člen</w:t>
      </w:r>
    </w:p>
    <w:p w14:paraId="28219B0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skladu s prvim odstavkom 14. člena ZIntPK (Uradni list RS, št. 69/11 – uradno prečiščeno besedilo</w:t>
      </w:r>
      <w:r>
        <w:rPr>
          <w:rFonts w:ascii="Calibri" w:hAnsi="Calibri" w:cs="Calibri"/>
        </w:rPr>
        <w:t xml:space="preserve"> </w:t>
      </w:r>
      <w:r w:rsidRPr="00BD7499">
        <w:rPr>
          <w:rFonts w:ascii="Calibri" w:hAnsi="Calibri" w:cs="Calibri"/>
          <w:sz w:val="22"/>
          <w:szCs w:val="22"/>
        </w:rPr>
        <w:t>in 158/20)</w:t>
      </w:r>
      <w:r>
        <w:rPr>
          <w:rFonts w:ascii="Calibri" w:hAnsi="Calibri" w:cs="Calibri"/>
        </w:rPr>
        <w:t xml:space="preserve"> </w:t>
      </w:r>
      <w:r w:rsidRPr="00BD7499">
        <w:rPr>
          <w:rFonts w:ascii="Calibri" w:hAnsi="Calibri" w:cs="Calibri"/>
          <w:sz w:val="22"/>
          <w:szCs w:val="22"/>
        </w:rPr>
        <w:t>je pogodba nična, v kolikor kdo v imenu ali na račun druge pogodbene stranke, predstavniku</w:t>
      </w:r>
      <w:r>
        <w:rPr>
          <w:rFonts w:ascii="Calibri" w:hAnsi="Calibri" w:cs="Calibri"/>
        </w:rPr>
        <w:t xml:space="preserve"> </w:t>
      </w:r>
      <w:r w:rsidRPr="00BD7499">
        <w:rPr>
          <w:rFonts w:ascii="Calibri" w:hAnsi="Calibri" w:cs="Calibri"/>
          <w:sz w:val="22"/>
          <w:szCs w:val="22"/>
        </w:rPr>
        <w:t>ali posredniku organa ali organizacije iz javnega sektorja obljubi, ponudi ali da kakšno nedovoljeno</w:t>
      </w:r>
      <w:r>
        <w:rPr>
          <w:rFonts w:ascii="Calibri" w:hAnsi="Calibri" w:cs="Calibri"/>
        </w:rPr>
        <w:t xml:space="preserve"> </w:t>
      </w:r>
      <w:r w:rsidRPr="00BD7499">
        <w:rPr>
          <w:rFonts w:ascii="Calibri" w:hAnsi="Calibri" w:cs="Calibri"/>
          <w:sz w:val="22"/>
          <w:szCs w:val="22"/>
        </w:rPr>
        <w:t>korist za:</w:t>
      </w:r>
    </w:p>
    <w:p w14:paraId="2C4501C2"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pridobitev posla,</w:t>
      </w:r>
    </w:p>
    <w:p w14:paraId="6E613B60"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za sklenitev posla pod ugodnejšimi pogoji,</w:t>
      </w:r>
    </w:p>
    <w:p w14:paraId="232FD228"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za opustitev dolžnega nadzora nad izvajanjem pogodbenih obveznosti,</w:t>
      </w:r>
    </w:p>
    <w:p w14:paraId="7C9DFACE"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 za drugo ravnanje ali opustitev, s katerim je organu ali organizaciji iz javnega sektorja</w:t>
      </w:r>
      <w:r>
        <w:rPr>
          <w:rFonts w:ascii="Calibri" w:hAnsi="Calibri" w:cs="Calibri"/>
        </w:rPr>
        <w:t xml:space="preserve"> </w:t>
      </w:r>
      <w:r w:rsidRPr="00BD7499">
        <w:rPr>
          <w:rFonts w:ascii="Calibri" w:hAnsi="Calibri" w:cs="Calibri"/>
          <w:sz w:val="22"/>
          <w:szCs w:val="22"/>
        </w:rPr>
        <w:t>povzročena škoda ali je omogočena pridobitev nedovoljene koristi predstavniku organa,</w:t>
      </w:r>
      <w:r>
        <w:rPr>
          <w:rFonts w:ascii="Calibri" w:hAnsi="Calibri" w:cs="Calibri"/>
        </w:rPr>
        <w:t xml:space="preserve"> </w:t>
      </w:r>
      <w:r w:rsidRPr="00BD7499">
        <w:rPr>
          <w:rFonts w:ascii="Calibri" w:hAnsi="Calibri" w:cs="Calibri"/>
          <w:sz w:val="22"/>
          <w:szCs w:val="22"/>
        </w:rPr>
        <w:t>posredniku organa ali organizacije iz javnega sektorja, drugi pogodbeni stranki ali njenemu</w:t>
      </w:r>
      <w:r>
        <w:rPr>
          <w:rFonts w:ascii="Calibri" w:hAnsi="Calibri" w:cs="Calibri"/>
        </w:rPr>
        <w:t xml:space="preserve"> </w:t>
      </w:r>
      <w:r w:rsidRPr="00BD7499">
        <w:rPr>
          <w:rFonts w:ascii="Calibri" w:hAnsi="Calibri" w:cs="Calibri"/>
          <w:sz w:val="22"/>
          <w:szCs w:val="22"/>
        </w:rPr>
        <w:t xml:space="preserve">predstavniku, zastopniku, </w:t>
      </w:r>
      <w:r>
        <w:rPr>
          <w:rFonts w:ascii="Calibri" w:hAnsi="Calibri" w:cs="Calibri"/>
        </w:rPr>
        <w:t>p</w:t>
      </w:r>
      <w:r w:rsidRPr="00BD7499">
        <w:rPr>
          <w:rFonts w:ascii="Calibri" w:hAnsi="Calibri" w:cs="Calibri"/>
          <w:sz w:val="22"/>
          <w:szCs w:val="22"/>
        </w:rPr>
        <w:t>osredniku.</w:t>
      </w:r>
    </w:p>
    <w:p w14:paraId="53ABAC77"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V primeru kršitve ali poskusa kršitve te klavzule, je že sklenjena in veljavna pogodba nična, če pa</w:t>
      </w:r>
      <w:r>
        <w:rPr>
          <w:rFonts w:ascii="Calibri" w:hAnsi="Calibri" w:cs="Calibri"/>
        </w:rPr>
        <w:t xml:space="preserve"> </w:t>
      </w:r>
      <w:r w:rsidRPr="00BD7499">
        <w:rPr>
          <w:rFonts w:ascii="Calibri" w:hAnsi="Calibri" w:cs="Calibri"/>
          <w:sz w:val="22"/>
          <w:szCs w:val="22"/>
        </w:rPr>
        <w:t>pogodba še ni veljavna, se šteje, da pogodba ni bila sklenjena.</w:t>
      </w:r>
    </w:p>
    <w:p w14:paraId="7C044657"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2</w:t>
      </w:r>
      <w:r>
        <w:rPr>
          <w:rFonts w:ascii="Calibri" w:hAnsi="Calibri" w:cs="Calibri"/>
          <w:b/>
          <w:bCs/>
        </w:rPr>
        <w:t>7</w:t>
      </w:r>
      <w:r w:rsidRPr="00BD7499">
        <w:rPr>
          <w:rFonts w:ascii="Calibri" w:hAnsi="Calibri" w:cs="Calibri"/>
          <w:b/>
          <w:bCs/>
          <w:sz w:val="22"/>
          <w:szCs w:val="22"/>
        </w:rPr>
        <w:t>. člen</w:t>
      </w:r>
    </w:p>
    <w:p w14:paraId="4B0B7423"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lastRenderedPageBreak/>
        <w:t>Kakršne koli spremembe te pogodbe so možne le v pisni obliki in le izjemoma, vedno pa ob soglasju</w:t>
      </w:r>
      <w:r>
        <w:rPr>
          <w:rFonts w:ascii="Calibri" w:hAnsi="Calibri" w:cs="Calibri"/>
        </w:rPr>
        <w:t xml:space="preserve"> </w:t>
      </w:r>
      <w:r w:rsidRPr="00BD7499">
        <w:rPr>
          <w:rFonts w:ascii="Calibri" w:hAnsi="Calibri" w:cs="Calibri"/>
          <w:sz w:val="22"/>
          <w:szCs w:val="22"/>
        </w:rPr>
        <w:t>obeh pogodbenih strank.</w:t>
      </w:r>
    </w:p>
    <w:p w14:paraId="1173385C" w14:textId="77777777" w:rsidR="00857320" w:rsidRPr="00BD7499" w:rsidRDefault="00857320" w:rsidP="00857320">
      <w:pPr>
        <w:spacing w:after="160" w:line="276" w:lineRule="auto"/>
        <w:jc w:val="center"/>
        <w:rPr>
          <w:rFonts w:ascii="Calibri" w:hAnsi="Calibri" w:cs="Calibri"/>
          <w:b/>
          <w:bCs/>
          <w:sz w:val="22"/>
          <w:szCs w:val="22"/>
        </w:rPr>
      </w:pPr>
      <w:r>
        <w:rPr>
          <w:rFonts w:ascii="Calibri" w:hAnsi="Calibri" w:cs="Calibri"/>
          <w:b/>
          <w:bCs/>
        </w:rPr>
        <w:t>28</w:t>
      </w:r>
      <w:r w:rsidRPr="00BD7499">
        <w:rPr>
          <w:rFonts w:ascii="Calibri" w:hAnsi="Calibri" w:cs="Calibri"/>
          <w:b/>
          <w:bCs/>
          <w:sz w:val="22"/>
          <w:szCs w:val="22"/>
        </w:rPr>
        <w:t>. člen</w:t>
      </w:r>
    </w:p>
    <w:p w14:paraId="0C45EC81"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Glede vprašanj, ki jih ta pogodba ne ureja, se smiselno uporabljata razpisna dokumentacija</w:t>
      </w:r>
      <w:r>
        <w:rPr>
          <w:rFonts w:ascii="Calibri" w:hAnsi="Calibri" w:cs="Calibri"/>
        </w:rPr>
        <w:t xml:space="preserve"> </w:t>
      </w:r>
      <w:r w:rsidRPr="00BD7499">
        <w:rPr>
          <w:rFonts w:ascii="Calibri" w:hAnsi="Calibri" w:cs="Calibri"/>
          <w:sz w:val="22"/>
          <w:szCs w:val="22"/>
        </w:rPr>
        <w:t>naročnika, ponudba prevoznika, na podlagi katere je bil izbran, določbe veljavnih predpisov, ki urejajo</w:t>
      </w:r>
      <w:r>
        <w:rPr>
          <w:rFonts w:ascii="Calibri" w:hAnsi="Calibri" w:cs="Calibri"/>
        </w:rPr>
        <w:t xml:space="preserve"> </w:t>
      </w:r>
      <w:r w:rsidRPr="00BD7499">
        <w:rPr>
          <w:rFonts w:ascii="Calibri" w:hAnsi="Calibri" w:cs="Calibri"/>
          <w:sz w:val="22"/>
          <w:szCs w:val="22"/>
        </w:rPr>
        <w:t>cestni promet, prevoz potnikov v cestnem prometu in prevoz otrok in skupin otrok v cestnem prometu</w:t>
      </w:r>
      <w:r>
        <w:rPr>
          <w:rFonts w:ascii="Calibri" w:hAnsi="Calibri" w:cs="Calibri"/>
        </w:rPr>
        <w:t xml:space="preserve"> </w:t>
      </w:r>
      <w:r w:rsidRPr="00BD7499">
        <w:rPr>
          <w:rFonts w:ascii="Calibri" w:hAnsi="Calibri" w:cs="Calibri"/>
          <w:sz w:val="22"/>
          <w:szCs w:val="22"/>
        </w:rPr>
        <w:t>in določila Obligacijskega zakonika ter predpisi, ki zavezujejo naročnika kot proračunskega</w:t>
      </w:r>
      <w:r>
        <w:rPr>
          <w:rFonts w:ascii="Calibri" w:hAnsi="Calibri" w:cs="Calibri"/>
        </w:rPr>
        <w:t xml:space="preserve"> </w:t>
      </w:r>
      <w:r w:rsidRPr="00BD7499">
        <w:rPr>
          <w:rFonts w:ascii="Calibri" w:hAnsi="Calibri" w:cs="Calibri"/>
          <w:sz w:val="22"/>
          <w:szCs w:val="22"/>
        </w:rPr>
        <w:t>uporabnika.</w:t>
      </w:r>
    </w:p>
    <w:p w14:paraId="718EC47C" w14:textId="77777777" w:rsidR="00857320" w:rsidRPr="00BD7499" w:rsidRDefault="00857320" w:rsidP="00857320">
      <w:pPr>
        <w:spacing w:after="160" w:line="276" w:lineRule="auto"/>
        <w:jc w:val="center"/>
        <w:rPr>
          <w:rFonts w:ascii="Calibri" w:hAnsi="Calibri" w:cs="Calibri"/>
          <w:b/>
          <w:bCs/>
          <w:sz w:val="22"/>
          <w:szCs w:val="22"/>
        </w:rPr>
      </w:pPr>
      <w:r>
        <w:rPr>
          <w:rFonts w:ascii="Calibri" w:hAnsi="Calibri" w:cs="Calibri"/>
          <w:b/>
          <w:bCs/>
        </w:rPr>
        <w:t>29</w:t>
      </w:r>
      <w:r w:rsidRPr="00BD7499">
        <w:rPr>
          <w:rFonts w:ascii="Calibri" w:hAnsi="Calibri" w:cs="Calibri"/>
          <w:b/>
          <w:bCs/>
          <w:sz w:val="22"/>
          <w:szCs w:val="22"/>
        </w:rPr>
        <w:t>. člen</w:t>
      </w:r>
    </w:p>
    <w:p w14:paraId="0D14CF06"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Pogodbeni stranki se zavezujeta nastale spore, izvirajoče iz te pogodbe, reševati predvsem</w:t>
      </w:r>
      <w:r>
        <w:rPr>
          <w:rFonts w:ascii="Calibri" w:hAnsi="Calibri" w:cs="Calibri"/>
        </w:rPr>
        <w:t xml:space="preserve"> </w:t>
      </w:r>
      <w:r w:rsidRPr="00BD7499">
        <w:rPr>
          <w:rFonts w:ascii="Calibri" w:hAnsi="Calibri" w:cs="Calibri"/>
          <w:sz w:val="22"/>
          <w:szCs w:val="22"/>
        </w:rPr>
        <w:t>sporazumno, v nasprotnem primeru pa bo o sporu odločalo stvarno pristojno sodišče po sedežu</w:t>
      </w:r>
      <w:r>
        <w:rPr>
          <w:rFonts w:ascii="Calibri" w:hAnsi="Calibri" w:cs="Calibri"/>
        </w:rPr>
        <w:t xml:space="preserve"> </w:t>
      </w:r>
      <w:r w:rsidRPr="00BD7499">
        <w:rPr>
          <w:rFonts w:ascii="Calibri" w:hAnsi="Calibri" w:cs="Calibri"/>
          <w:sz w:val="22"/>
          <w:szCs w:val="22"/>
        </w:rPr>
        <w:t>naročnika.</w:t>
      </w:r>
    </w:p>
    <w:p w14:paraId="3283499D"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3</w:t>
      </w:r>
      <w:r>
        <w:rPr>
          <w:rFonts w:ascii="Calibri" w:hAnsi="Calibri" w:cs="Calibri"/>
          <w:b/>
          <w:bCs/>
        </w:rPr>
        <w:t>1</w:t>
      </w:r>
      <w:r w:rsidRPr="00BD7499">
        <w:rPr>
          <w:rFonts w:ascii="Calibri" w:hAnsi="Calibri" w:cs="Calibri"/>
          <w:b/>
          <w:bCs/>
          <w:sz w:val="22"/>
          <w:szCs w:val="22"/>
        </w:rPr>
        <w:t>. člen</w:t>
      </w:r>
    </w:p>
    <w:p w14:paraId="71ABE319" w14:textId="77777777" w:rsidR="00857320" w:rsidRPr="00BD7499" w:rsidRDefault="00857320" w:rsidP="00857320">
      <w:pPr>
        <w:spacing w:after="160" w:line="276" w:lineRule="auto"/>
        <w:jc w:val="both"/>
        <w:rPr>
          <w:rFonts w:ascii="Calibri" w:hAnsi="Calibri" w:cs="Calibri"/>
          <w:sz w:val="22"/>
          <w:szCs w:val="22"/>
        </w:rPr>
      </w:pPr>
      <w:r w:rsidRPr="00BD7499">
        <w:rPr>
          <w:rFonts w:ascii="Calibri" w:hAnsi="Calibri" w:cs="Calibri"/>
          <w:sz w:val="22"/>
          <w:szCs w:val="22"/>
        </w:rPr>
        <w:t>Ta pogodba je sestavljena in podpisana v 4 enakih izvodih, od katerih vsaka pogodbena stranka</w:t>
      </w:r>
      <w:r>
        <w:rPr>
          <w:rFonts w:ascii="Calibri" w:hAnsi="Calibri" w:cs="Calibri"/>
        </w:rPr>
        <w:t xml:space="preserve"> </w:t>
      </w:r>
      <w:r w:rsidRPr="00BD7499">
        <w:rPr>
          <w:rFonts w:ascii="Calibri" w:hAnsi="Calibri" w:cs="Calibri"/>
          <w:sz w:val="22"/>
          <w:szCs w:val="22"/>
        </w:rPr>
        <w:t>prejme po 2 izvoda pogodbe. Vsak izvod ima lastnost originala.</w:t>
      </w:r>
    </w:p>
    <w:p w14:paraId="6A3438D4" w14:textId="77777777" w:rsidR="00857320" w:rsidRPr="00BD7499" w:rsidRDefault="00857320" w:rsidP="00857320">
      <w:pPr>
        <w:spacing w:after="160" w:line="276" w:lineRule="auto"/>
        <w:jc w:val="center"/>
        <w:rPr>
          <w:rFonts w:ascii="Calibri" w:hAnsi="Calibri" w:cs="Calibri"/>
          <w:b/>
          <w:bCs/>
          <w:sz w:val="22"/>
          <w:szCs w:val="22"/>
        </w:rPr>
      </w:pPr>
      <w:r w:rsidRPr="00BD7499">
        <w:rPr>
          <w:rFonts w:ascii="Calibri" w:hAnsi="Calibri" w:cs="Calibri"/>
          <w:b/>
          <w:bCs/>
          <w:sz w:val="22"/>
          <w:szCs w:val="22"/>
        </w:rPr>
        <w:t>3</w:t>
      </w:r>
      <w:r>
        <w:rPr>
          <w:rFonts w:ascii="Calibri" w:hAnsi="Calibri" w:cs="Calibri"/>
          <w:b/>
          <w:bCs/>
        </w:rPr>
        <w:t>2</w:t>
      </w:r>
      <w:r w:rsidRPr="00BD7499">
        <w:rPr>
          <w:rFonts w:ascii="Calibri" w:hAnsi="Calibri" w:cs="Calibri"/>
          <w:b/>
          <w:bCs/>
          <w:sz w:val="22"/>
          <w:szCs w:val="22"/>
        </w:rPr>
        <w:t>. člen</w:t>
      </w:r>
    </w:p>
    <w:p w14:paraId="70751BDE" w14:textId="77777777" w:rsidR="00857320" w:rsidRPr="00825399" w:rsidRDefault="00857320" w:rsidP="00857320">
      <w:pPr>
        <w:spacing w:line="276" w:lineRule="auto"/>
        <w:jc w:val="both"/>
        <w:rPr>
          <w:rFonts w:ascii="Calibri" w:hAnsi="Calibri" w:cs="Calibri"/>
          <w:sz w:val="22"/>
          <w:szCs w:val="22"/>
        </w:rPr>
      </w:pPr>
      <w:r w:rsidRPr="00BD7499">
        <w:rPr>
          <w:rFonts w:ascii="Calibri" w:hAnsi="Calibri" w:cs="Calibri"/>
          <w:sz w:val="22"/>
          <w:szCs w:val="22"/>
        </w:rPr>
        <w:t>Ta pogodba je sklenjena in prične veljati z dnem, ko jo podpiše zadnja pogodbena stranka in</w:t>
      </w:r>
      <w:r>
        <w:rPr>
          <w:rFonts w:ascii="Calibri" w:hAnsi="Calibri" w:cs="Calibri"/>
        </w:rPr>
        <w:t xml:space="preserve"> </w:t>
      </w:r>
      <w:r w:rsidRPr="00825399">
        <w:rPr>
          <w:rFonts w:ascii="Calibri" w:hAnsi="Calibri" w:cs="Calibri"/>
          <w:sz w:val="22"/>
          <w:szCs w:val="22"/>
        </w:rPr>
        <w:t>po predložitvi garancije za dobro izvedbo pogodbenih obveznosti.</w:t>
      </w:r>
    </w:p>
    <w:p w14:paraId="2A72CACE" w14:textId="77777777" w:rsidR="00857320" w:rsidRDefault="00857320">
      <w:pPr>
        <w:widowControl w:val="0"/>
        <w:spacing w:line="252" w:lineRule="auto"/>
        <w:rPr>
          <w:rFonts w:ascii="Calibri" w:eastAsia="Calibri" w:hAnsi="Calibri" w:cs="Calibri"/>
          <w:b/>
          <w:sz w:val="22"/>
          <w:szCs w:val="22"/>
        </w:rPr>
      </w:pPr>
    </w:p>
    <w:p w14:paraId="3FC959F6" w14:textId="77777777" w:rsidR="00857320" w:rsidRDefault="00857320">
      <w:pPr>
        <w:widowControl w:val="0"/>
        <w:spacing w:line="252" w:lineRule="auto"/>
        <w:rPr>
          <w:rFonts w:ascii="Calibri" w:eastAsia="Calibri" w:hAnsi="Calibri" w:cs="Calibri"/>
          <w:b/>
          <w:sz w:val="22"/>
          <w:szCs w:val="22"/>
        </w:rPr>
      </w:pPr>
    </w:p>
    <w:p w14:paraId="7F200A2C" w14:textId="77777777" w:rsidR="00857320" w:rsidRDefault="00857320">
      <w:pPr>
        <w:widowControl w:val="0"/>
        <w:spacing w:line="252" w:lineRule="auto"/>
        <w:rPr>
          <w:rFonts w:ascii="Calibri" w:eastAsia="Calibri" w:hAnsi="Calibri" w:cs="Calibri"/>
          <w:b/>
          <w:sz w:val="22"/>
          <w:szCs w:val="22"/>
        </w:rPr>
      </w:pPr>
    </w:p>
    <w:p w14:paraId="000003CA" w14:textId="77777777" w:rsidR="00E43AA6" w:rsidRDefault="00E43AA6">
      <w:pPr>
        <w:widowControl w:val="0"/>
        <w:spacing w:line="276" w:lineRule="auto"/>
        <w:jc w:val="both"/>
        <w:rPr>
          <w:rFonts w:ascii="Calibri" w:eastAsia="Calibri" w:hAnsi="Calibri" w:cs="Calibri"/>
          <w:sz w:val="22"/>
          <w:szCs w:val="22"/>
        </w:rPr>
      </w:pPr>
    </w:p>
    <w:tbl>
      <w:tblPr>
        <w:tblStyle w:val="3"/>
        <w:tblW w:w="9072" w:type="dxa"/>
        <w:tblInd w:w="108" w:type="dxa"/>
        <w:tblLayout w:type="fixed"/>
        <w:tblLook w:val="0400" w:firstRow="0" w:lastRow="0" w:firstColumn="0" w:lastColumn="0" w:noHBand="0" w:noVBand="1"/>
      </w:tblPr>
      <w:tblGrid>
        <w:gridCol w:w="5137"/>
        <w:gridCol w:w="3935"/>
      </w:tblGrid>
      <w:tr w:rsidR="00E43AA6" w14:paraId="50416D1C" w14:textId="77777777">
        <w:trPr>
          <w:trHeight w:val="224"/>
        </w:trPr>
        <w:tc>
          <w:tcPr>
            <w:tcW w:w="5137" w:type="dxa"/>
          </w:tcPr>
          <w:p w14:paraId="000003CB"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c>
          <w:tcPr>
            <w:tcW w:w="3935" w:type="dxa"/>
          </w:tcPr>
          <w:p w14:paraId="000003CC"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r>
      <w:tr w:rsidR="00E43AA6" w14:paraId="79039A5E" w14:textId="77777777">
        <w:tc>
          <w:tcPr>
            <w:tcW w:w="5137" w:type="dxa"/>
          </w:tcPr>
          <w:p w14:paraId="000003CD" w14:textId="77777777" w:rsidR="00E43AA6" w:rsidRDefault="00E43AA6">
            <w:pPr>
              <w:widowControl w:val="0"/>
              <w:spacing w:line="276" w:lineRule="auto"/>
              <w:jc w:val="both"/>
              <w:rPr>
                <w:rFonts w:ascii="Calibri" w:eastAsia="Calibri" w:hAnsi="Calibri" w:cs="Calibri"/>
                <w:sz w:val="22"/>
                <w:szCs w:val="22"/>
              </w:rPr>
            </w:pPr>
          </w:p>
          <w:p w14:paraId="000003C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Naročnik</w:t>
            </w:r>
          </w:p>
        </w:tc>
        <w:tc>
          <w:tcPr>
            <w:tcW w:w="3935" w:type="dxa"/>
          </w:tcPr>
          <w:p w14:paraId="000003CF" w14:textId="77777777" w:rsidR="00E43AA6" w:rsidRDefault="00E43AA6">
            <w:pPr>
              <w:widowControl w:val="0"/>
              <w:spacing w:line="276" w:lineRule="auto"/>
              <w:jc w:val="both"/>
              <w:rPr>
                <w:rFonts w:ascii="Calibri" w:eastAsia="Calibri" w:hAnsi="Calibri" w:cs="Calibri"/>
                <w:sz w:val="22"/>
                <w:szCs w:val="22"/>
              </w:rPr>
            </w:pPr>
          </w:p>
          <w:p w14:paraId="000003D0"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Izvajalec</w:t>
            </w:r>
          </w:p>
        </w:tc>
      </w:tr>
      <w:tr w:rsidR="00E43AA6" w14:paraId="1A460821" w14:textId="77777777">
        <w:trPr>
          <w:trHeight w:val="80"/>
        </w:trPr>
        <w:tc>
          <w:tcPr>
            <w:tcW w:w="5137" w:type="dxa"/>
          </w:tcPr>
          <w:p w14:paraId="000003D1"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Občina Postojna</w:t>
            </w:r>
          </w:p>
        </w:tc>
        <w:tc>
          <w:tcPr>
            <w:tcW w:w="3935" w:type="dxa"/>
          </w:tcPr>
          <w:p w14:paraId="000003D2" w14:textId="77777777" w:rsidR="00E43AA6" w:rsidRDefault="00E43AA6">
            <w:pPr>
              <w:widowControl w:val="0"/>
              <w:spacing w:line="276" w:lineRule="auto"/>
              <w:jc w:val="both"/>
              <w:rPr>
                <w:rFonts w:ascii="Calibri" w:eastAsia="Calibri" w:hAnsi="Calibri" w:cs="Calibri"/>
                <w:sz w:val="22"/>
                <w:szCs w:val="22"/>
              </w:rPr>
            </w:pPr>
          </w:p>
        </w:tc>
      </w:tr>
      <w:tr w:rsidR="00E43AA6" w14:paraId="0BB296C2" w14:textId="77777777">
        <w:trPr>
          <w:trHeight w:val="80"/>
        </w:trPr>
        <w:tc>
          <w:tcPr>
            <w:tcW w:w="5137" w:type="dxa"/>
          </w:tcPr>
          <w:p w14:paraId="000003D3"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4" w14:textId="77777777" w:rsidR="00E43AA6" w:rsidRDefault="00E43AA6">
            <w:pPr>
              <w:widowControl w:val="0"/>
              <w:spacing w:line="276" w:lineRule="auto"/>
              <w:jc w:val="both"/>
              <w:rPr>
                <w:rFonts w:ascii="Calibri" w:eastAsia="Calibri" w:hAnsi="Calibri" w:cs="Calibri"/>
                <w:sz w:val="22"/>
                <w:szCs w:val="22"/>
              </w:rPr>
            </w:pPr>
          </w:p>
        </w:tc>
      </w:tr>
      <w:tr w:rsidR="00E43AA6" w14:paraId="5D4E4FDD" w14:textId="77777777">
        <w:trPr>
          <w:trHeight w:val="80"/>
        </w:trPr>
        <w:tc>
          <w:tcPr>
            <w:tcW w:w="5137" w:type="dxa"/>
          </w:tcPr>
          <w:p w14:paraId="000003D5"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6" w14:textId="77777777" w:rsidR="00E43AA6" w:rsidRDefault="00E43AA6">
            <w:pPr>
              <w:widowControl w:val="0"/>
              <w:spacing w:line="276" w:lineRule="auto"/>
              <w:jc w:val="both"/>
              <w:rPr>
                <w:rFonts w:ascii="Calibri" w:eastAsia="Calibri" w:hAnsi="Calibri" w:cs="Calibri"/>
                <w:sz w:val="22"/>
                <w:szCs w:val="22"/>
              </w:rPr>
            </w:pPr>
          </w:p>
        </w:tc>
      </w:tr>
      <w:tr w:rsidR="00E43AA6" w14:paraId="205AC4C0" w14:textId="77777777">
        <w:trPr>
          <w:trHeight w:val="80"/>
        </w:trPr>
        <w:tc>
          <w:tcPr>
            <w:tcW w:w="5137" w:type="dxa"/>
          </w:tcPr>
          <w:p w14:paraId="000003D7"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Igor Marentič</w:t>
            </w:r>
          </w:p>
        </w:tc>
        <w:tc>
          <w:tcPr>
            <w:tcW w:w="3935" w:type="dxa"/>
          </w:tcPr>
          <w:p w14:paraId="000003D8" w14:textId="77777777" w:rsidR="00E43AA6" w:rsidRDefault="00E43AA6">
            <w:pPr>
              <w:widowControl w:val="0"/>
              <w:spacing w:line="276" w:lineRule="auto"/>
              <w:jc w:val="both"/>
              <w:rPr>
                <w:rFonts w:ascii="Calibri" w:eastAsia="Calibri" w:hAnsi="Calibri" w:cs="Calibri"/>
                <w:sz w:val="22"/>
                <w:szCs w:val="22"/>
              </w:rPr>
            </w:pPr>
          </w:p>
        </w:tc>
      </w:tr>
      <w:tr w:rsidR="00E43AA6" w14:paraId="553AD011" w14:textId="77777777">
        <w:trPr>
          <w:trHeight w:val="80"/>
        </w:trPr>
        <w:tc>
          <w:tcPr>
            <w:tcW w:w="5137" w:type="dxa"/>
          </w:tcPr>
          <w:p w14:paraId="000003D9"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župan</w:t>
            </w:r>
          </w:p>
        </w:tc>
        <w:tc>
          <w:tcPr>
            <w:tcW w:w="3935" w:type="dxa"/>
          </w:tcPr>
          <w:p w14:paraId="000003DA" w14:textId="77777777" w:rsidR="00E43AA6" w:rsidRDefault="00E43AA6">
            <w:pPr>
              <w:widowControl w:val="0"/>
              <w:spacing w:line="276" w:lineRule="auto"/>
              <w:jc w:val="both"/>
              <w:rPr>
                <w:rFonts w:ascii="Calibri" w:eastAsia="Calibri" w:hAnsi="Calibri" w:cs="Calibri"/>
                <w:sz w:val="22"/>
                <w:szCs w:val="22"/>
              </w:rPr>
            </w:pPr>
          </w:p>
        </w:tc>
      </w:tr>
    </w:tbl>
    <w:p w14:paraId="000003DB" w14:textId="77777777" w:rsidR="00E43AA6" w:rsidRDefault="00E43AA6">
      <w:pPr>
        <w:widowControl w:val="0"/>
        <w:spacing w:line="252" w:lineRule="auto"/>
        <w:jc w:val="both"/>
        <w:rPr>
          <w:rFonts w:ascii="Calibri" w:eastAsia="Calibri" w:hAnsi="Calibri" w:cs="Calibri"/>
        </w:rPr>
      </w:pPr>
    </w:p>
    <w:p w14:paraId="000003DC" w14:textId="5B6AED8D" w:rsidR="00E91A9D" w:rsidRDefault="00E91A9D">
      <w:pPr>
        <w:rPr>
          <w:rFonts w:ascii="Calibri" w:eastAsia="Calibri" w:hAnsi="Calibri" w:cs="Calibri"/>
        </w:rPr>
      </w:pPr>
      <w:r>
        <w:rPr>
          <w:rFonts w:ascii="Calibri" w:eastAsia="Calibri" w:hAnsi="Calibri" w:cs="Calibri"/>
        </w:rPr>
        <w:br w:type="page"/>
      </w:r>
    </w:p>
    <w:p w14:paraId="1139A613"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Arial"/>
          <w:b/>
          <w:sz w:val="26"/>
          <w:szCs w:val="26"/>
        </w:rPr>
      </w:pPr>
      <w:r w:rsidRPr="00D02722">
        <w:rPr>
          <w:rFonts w:asciiTheme="minorHAnsi" w:hAnsiTheme="minorHAnsi" w:cs="Arial"/>
          <w:b/>
          <w:sz w:val="26"/>
          <w:szCs w:val="26"/>
        </w:rPr>
        <w:lastRenderedPageBreak/>
        <w:t>VZOREC FINANČNEGA ZAVAROVANJA ZA RESNOST PONUDBE</w:t>
      </w:r>
    </w:p>
    <w:p w14:paraId="6BA4F247"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i/>
          <w:sz w:val="22"/>
          <w:szCs w:val="22"/>
        </w:rPr>
      </w:pPr>
    </w:p>
    <w:p w14:paraId="31EF83A8"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i/>
          <w:sz w:val="22"/>
          <w:szCs w:val="22"/>
        </w:rPr>
      </w:pPr>
      <w:r w:rsidRPr="00D02722">
        <w:rPr>
          <w:rFonts w:asciiTheme="minorHAnsi" w:hAnsiTheme="minorHAnsi" w:cs="Arial"/>
          <w:i/>
          <w:sz w:val="22"/>
          <w:szCs w:val="22"/>
        </w:rPr>
        <w:t>Glava s podatki o garantu</w:t>
      </w:r>
      <w:r>
        <w:rPr>
          <w:rFonts w:asciiTheme="minorHAnsi" w:hAnsiTheme="minorHAnsi" w:cs="Arial"/>
          <w:i/>
          <w:sz w:val="22"/>
          <w:szCs w:val="22"/>
        </w:rPr>
        <w:t xml:space="preserve"> </w:t>
      </w:r>
      <w:r w:rsidRPr="008C5A12">
        <w:rPr>
          <w:rFonts w:asciiTheme="minorHAnsi" w:hAnsiTheme="minorHAnsi" w:cs="Arial"/>
          <w:i/>
          <w:sz w:val="22"/>
          <w:szCs w:val="22"/>
        </w:rPr>
        <w:t>(zavarovalnici/banki)</w:t>
      </w:r>
      <w:r w:rsidRPr="00D02722">
        <w:rPr>
          <w:rFonts w:asciiTheme="minorHAnsi" w:hAnsiTheme="minorHAnsi" w:cs="Arial"/>
          <w:i/>
          <w:sz w:val="22"/>
          <w:szCs w:val="22"/>
        </w:rPr>
        <w:t xml:space="preserve"> ali SWIFT ključ</w:t>
      </w:r>
    </w:p>
    <w:p w14:paraId="4C9A933B"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b/>
          <w:sz w:val="22"/>
          <w:szCs w:val="22"/>
        </w:rPr>
      </w:pPr>
    </w:p>
    <w:p w14:paraId="610F180C" w14:textId="617539CC" w:rsidR="00E91A9D" w:rsidRPr="00D02722" w:rsidRDefault="00E91A9D" w:rsidP="00E91A9D">
      <w:pPr>
        <w:tabs>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sz w:val="22"/>
          <w:szCs w:val="22"/>
        </w:rPr>
        <w:t xml:space="preserve">Za: Občina </w:t>
      </w:r>
      <w:r>
        <w:rPr>
          <w:rFonts w:asciiTheme="minorHAnsi" w:hAnsiTheme="minorHAnsi" w:cs="Arial"/>
          <w:sz w:val="22"/>
          <w:szCs w:val="22"/>
        </w:rPr>
        <w:t>Postojna, Ljubljanska cesta 4, 6230 Postojna</w:t>
      </w:r>
    </w:p>
    <w:p w14:paraId="1B1A677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i/>
          <w:sz w:val="22"/>
          <w:szCs w:val="22"/>
        </w:rPr>
      </w:pPr>
      <w:r w:rsidRPr="00D02722">
        <w:rPr>
          <w:rFonts w:asciiTheme="minorHAnsi" w:hAnsiTheme="minorHAnsi" w:cs="Arial"/>
          <w:sz w:val="22"/>
          <w:szCs w:val="22"/>
        </w:rPr>
        <w:t xml:space="preserve">Datum: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datum izdaje)</w:t>
      </w:r>
    </w:p>
    <w:p w14:paraId="5F010C29"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463C745C" w14:textId="77777777" w:rsidR="00E91A9D" w:rsidRPr="008C5A1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rPr>
      </w:pPr>
      <w:r w:rsidRPr="008C5A12">
        <w:rPr>
          <w:rFonts w:asciiTheme="minorHAnsi" w:hAnsiTheme="minorHAnsi" w:cstheme="minorHAnsi"/>
          <w:b/>
          <w:sz w:val="22"/>
          <w:szCs w:val="22"/>
        </w:rPr>
        <w:t>VRSTA ZAVAROVANJA:</w:t>
      </w:r>
      <w:r w:rsidRPr="008C5A12">
        <w:rPr>
          <w:rFonts w:asciiTheme="minorHAnsi" w:hAnsiTheme="minorHAnsi" w:cstheme="minorHAnsi"/>
          <w:sz w:val="22"/>
          <w:szCs w:val="22"/>
        </w:rPr>
        <w:t xml:space="preserve"> </w:t>
      </w:r>
      <w:r w:rsidRPr="008C5A12">
        <w:rPr>
          <w:rFonts w:asciiTheme="minorHAnsi" w:hAnsiTheme="minorHAnsi" w:cstheme="minorHAnsi"/>
          <w:i/>
          <w:sz w:val="22"/>
          <w:szCs w:val="22"/>
        </w:rPr>
        <w:fldChar w:fldCharType="begin">
          <w:ffData>
            <w:name w:val="Besedilo2"/>
            <w:enabled/>
            <w:calcOnExit w:val="0"/>
            <w:textInput/>
          </w:ffData>
        </w:fldChar>
      </w:r>
      <w:r w:rsidRPr="008C5A12">
        <w:rPr>
          <w:rFonts w:asciiTheme="minorHAnsi" w:hAnsiTheme="minorHAnsi" w:cstheme="minorHAnsi"/>
          <w:i/>
          <w:sz w:val="22"/>
          <w:szCs w:val="22"/>
        </w:rPr>
        <w:instrText xml:space="preserve"> FORMTEXT </w:instrText>
      </w:r>
      <w:r w:rsidRPr="008C5A12">
        <w:rPr>
          <w:rFonts w:asciiTheme="minorHAnsi" w:hAnsiTheme="minorHAnsi" w:cstheme="minorHAnsi"/>
          <w:i/>
          <w:sz w:val="22"/>
          <w:szCs w:val="22"/>
        </w:rPr>
      </w:r>
      <w:r w:rsidRPr="008C5A12">
        <w:rPr>
          <w:rFonts w:asciiTheme="minorHAnsi" w:hAnsiTheme="minorHAnsi" w:cstheme="minorHAnsi"/>
          <w:i/>
          <w:sz w:val="22"/>
          <w:szCs w:val="22"/>
        </w:rPr>
        <w:fldChar w:fldCharType="separate"/>
      </w:r>
      <w:r w:rsidRPr="008C5A12">
        <w:rPr>
          <w:rFonts w:asciiTheme="minorHAnsi" w:hAnsiTheme="minorHAnsi" w:cstheme="minorHAnsi"/>
          <w:i/>
          <w:sz w:val="22"/>
          <w:szCs w:val="22"/>
        </w:rPr>
        <w:t> </w:t>
      </w:r>
      <w:r w:rsidRPr="008C5A12">
        <w:rPr>
          <w:rFonts w:asciiTheme="minorHAnsi" w:hAnsiTheme="minorHAnsi" w:cstheme="minorHAnsi"/>
          <w:i/>
          <w:sz w:val="22"/>
          <w:szCs w:val="22"/>
        </w:rPr>
        <w:t> </w:t>
      </w:r>
      <w:r w:rsidRPr="008C5A12">
        <w:rPr>
          <w:rFonts w:asciiTheme="minorHAnsi" w:hAnsiTheme="minorHAnsi" w:cstheme="minorHAnsi"/>
          <w:i/>
          <w:sz w:val="22"/>
          <w:szCs w:val="22"/>
        </w:rPr>
        <w:t> </w:t>
      </w:r>
      <w:r w:rsidRPr="008C5A12">
        <w:rPr>
          <w:rFonts w:asciiTheme="minorHAnsi" w:hAnsiTheme="minorHAnsi" w:cstheme="minorHAnsi"/>
          <w:i/>
          <w:sz w:val="22"/>
          <w:szCs w:val="22"/>
        </w:rPr>
        <w:t> </w:t>
      </w:r>
      <w:r w:rsidRPr="008C5A12">
        <w:rPr>
          <w:rFonts w:asciiTheme="minorHAnsi" w:hAnsiTheme="minorHAnsi" w:cstheme="minorHAnsi"/>
          <w:i/>
          <w:sz w:val="22"/>
          <w:szCs w:val="22"/>
        </w:rPr>
        <w:t> </w:t>
      </w:r>
      <w:r w:rsidRPr="008C5A12">
        <w:rPr>
          <w:rFonts w:asciiTheme="minorHAnsi" w:hAnsiTheme="minorHAnsi" w:cstheme="minorHAnsi"/>
          <w:i/>
          <w:sz w:val="22"/>
          <w:szCs w:val="22"/>
        </w:rPr>
        <w:fldChar w:fldCharType="end"/>
      </w:r>
      <w:r w:rsidRPr="008C5A12">
        <w:rPr>
          <w:rFonts w:asciiTheme="minorHAnsi" w:hAnsiTheme="minorHAnsi" w:cstheme="minorHAnsi"/>
          <w:i/>
          <w:sz w:val="22"/>
          <w:szCs w:val="22"/>
        </w:rPr>
        <w:t xml:space="preserve"> (vpiše se vrsta zavarovanja: kavcijsko zavarovanje/bančna garancija)</w:t>
      </w:r>
    </w:p>
    <w:p w14:paraId="1848C3B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3A8A0D17"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 xml:space="preserve">ŠTEVILKA: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številka zavarovanja)</w:t>
      </w:r>
    </w:p>
    <w:p w14:paraId="5D25069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707BBE60"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GARANT:</w:t>
      </w:r>
      <w:r w:rsidRPr="00D02722">
        <w:rPr>
          <w:rFonts w:asciiTheme="minorHAnsi" w:hAnsiTheme="minorHAnsi" w:cs="Arial"/>
          <w:sz w:val="22"/>
          <w:szCs w:val="22"/>
        </w:rPr>
        <w:t xml:space="preserve">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naziv in naslov garanta v kraju izdaje)</w:t>
      </w:r>
    </w:p>
    <w:p w14:paraId="5643670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72D5596D"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i/>
          <w:sz w:val="22"/>
          <w:szCs w:val="22"/>
        </w:rPr>
      </w:pPr>
      <w:r w:rsidRPr="00D02722">
        <w:rPr>
          <w:rFonts w:asciiTheme="minorHAnsi" w:hAnsiTheme="minorHAnsi" w:cs="Arial"/>
          <w:b/>
          <w:sz w:val="22"/>
          <w:szCs w:val="22"/>
        </w:rPr>
        <w:t xml:space="preserve">NAROČNIK ZAVAROVANJA: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ime in naslov naročnika zavarovanja, tj. ponudnika v postopku javnega naročanja)</w:t>
      </w:r>
    </w:p>
    <w:p w14:paraId="7DD4A687"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620573AA" w14:textId="737FCEF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UPRAVIČENEC:</w:t>
      </w:r>
      <w:r w:rsidRPr="00D02722">
        <w:rPr>
          <w:rFonts w:asciiTheme="minorHAnsi" w:hAnsiTheme="minorHAnsi" w:cs="Arial"/>
          <w:sz w:val="22"/>
          <w:szCs w:val="22"/>
        </w:rPr>
        <w:t xml:space="preserve"> Občina </w:t>
      </w:r>
      <w:r>
        <w:rPr>
          <w:rFonts w:asciiTheme="minorHAnsi" w:hAnsiTheme="minorHAnsi" w:cs="Arial"/>
          <w:sz w:val="22"/>
          <w:szCs w:val="22"/>
        </w:rPr>
        <w:t>Postojna, Ljubljanska cesta 4, 6230 Postojna</w:t>
      </w:r>
    </w:p>
    <w:p w14:paraId="06332CE2"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744D91B2" w14:textId="5B2E1F58"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 xml:space="preserve">OSNOVNI POSEL: </w:t>
      </w:r>
      <w:r w:rsidRPr="00D02722">
        <w:rPr>
          <w:rFonts w:asciiTheme="minorHAnsi" w:hAnsiTheme="minorHAnsi" w:cs="Arial"/>
          <w:sz w:val="22"/>
          <w:szCs w:val="22"/>
        </w:rPr>
        <w:t xml:space="preserve">obveznost naročnika zavarovanja iz njegove ponudbe, predložene v postopku javnega naročanja št.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številka objave),</w:t>
      </w:r>
      <w:r w:rsidRPr="00D02722">
        <w:rPr>
          <w:rFonts w:asciiTheme="minorHAnsi" w:hAnsiTheme="minorHAnsi" w:cs="Arial"/>
          <w:sz w:val="22"/>
          <w:szCs w:val="22"/>
        </w:rPr>
        <w:t xml:space="preserve"> z dne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sz w:val="22"/>
          <w:szCs w:val="22"/>
        </w:rPr>
        <w:t> </w:t>
      </w:r>
      <w:r w:rsidRPr="00D02722">
        <w:rPr>
          <w:rFonts w:asciiTheme="minorHAnsi" w:hAnsiTheme="minorHAnsi" w:cs="Arial"/>
          <w:sz w:val="22"/>
          <w:szCs w:val="22"/>
        </w:rPr>
        <w:t> </w:t>
      </w:r>
      <w:r w:rsidRPr="00D02722">
        <w:rPr>
          <w:rFonts w:asciiTheme="minorHAnsi" w:hAnsiTheme="minorHAnsi" w:cs="Arial"/>
          <w:sz w:val="22"/>
          <w:szCs w:val="22"/>
        </w:rPr>
        <w:t> </w:t>
      </w:r>
      <w:r w:rsidRPr="00D02722">
        <w:rPr>
          <w:rFonts w:asciiTheme="minorHAnsi" w:hAnsiTheme="minorHAnsi" w:cs="Arial"/>
          <w:sz w:val="22"/>
          <w:szCs w:val="22"/>
        </w:rPr>
        <w:t> </w:t>
      </w:r>
      <w:r w:rsidRPr="00D02722">
        <w:rPr>
          <w:rFonts w:asciiTheme="minorHAnsi" w:hAnsiTheme="minorHAnsi" w:cs="Arial"/>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 xml:space="preserve">(vpiše se datum objave), </w:t>
      </w:r>
      <w:r w:rsidRPr="00D02722">
        <w:rPr>
          <w:rFonts w:asciiTheme="minorHAnsi" w:hAnsiTheme="minorHAnsi" w:cs="Arial"/>
          <w:sz w:val="22"/>
          <w:szCs w:val="22"/>
        </w:rPr>
        <w:t xml:space="preserve">katerega predmet je </w:t>
      </w:r>
      <w:r>
        <w:rPr>
          <w:rFonts w:ascii="Calibri" w:eastAsia="Calibri" w:hAnsi="Calibri" w:cs="Calibri"/>
          <w:b/>
          <w:sz w:val="22"/>
          <w:szCs w:val="22"/>
        </w:rPr>
        <w:t>Izvajanje prevozov osnovnošolskih otrok v Občini Postojna v obdobju 2026 do 20</w:t>
      </w:r>
      <w:r w:rsidR="00F16D12">
        <w:rPr>
          <w:rFonts w:ascii="Calibri" w:eastAsia="Calibri" w:hAnsi="Calibri" w:cs="Calibri"/>
          <w:b/>
          <w:sz w:val="22"/>
          <w:szCs w:val="22"/>
        </w:rPr>
        <w:t>30</w:t>
      </w:r>
      <w:r>
        <w:rPr>
          <w:rFonts w:ascii="Calibri" w:eastAsia="Calibri" w:hAnsi="Calibri" w:cs="Calibri"/>
          <w:b/>
          <w:sz w:val="22"/>
          <w:szCs w:val="22"/>
        </w:rPr>
        <w:t>.</w:t>
      </w:r>
    </w:p>
    <w:p w14:paraId="5EDB5153"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1ECBBA24"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 xml:space="preserve">ZNESEK V EUR: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najvišji znesek s številko in besedo</w:t>
      </w:r>
      <w:r>
        <w:rPr>
          <w:rFonts w:asciiTheme="minorHAnsi" w:hAnsiTheme="minorHAnsi" w:cs="Arial"/>
          <w:i/>
          <w:sz w:val="22"/>
          <w:szCs w:val="22"/>
        </w:rPr>
        <w:t xml:space="preserve"> ter valuta</w:t>
      </w:r>
      <w:r w:rsidRPr="00D02722">
        <w:rPr>
          <w:rFonts w:asciiTheme="minorHAnsi" w:hAnsiTheme="minorHAnsi" w:cs="Arial"/>
          <w:i/>
          <w:sz w:val="22"/>
          <w:szCs w:val="22"/>
        </w:rPr>
        <w:t>)</w:t>
      </w:r>
    </w:p>
    <w:p w14:paraId="08B0BA84"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7EF01FB5"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 xml:space="preserve">LISTINE, KI JIH JE POLEG IZJAVE TREBA PRILOŽITI ZAHTEVI ZA PLAČILO IN SE IZRECNO ZAHTEVAJO V SPODNJEM BESEDILU: </w:t>
      </w:r>
      <w:r w:rsidRPr="00D02722">
        <w:rPr>
          <w:rFonts w:asciiTheme="minorHAnsi" w:hAnsiTheme="minorHAnsi" w:cs="Arial"/>
          <w:sz w:val="22"/>
          <w:szCs w:val="22"/>
        </w:rPr>
        <w:t>nobena</w:t>
      </w:r>
    </w:p>
    <w:p w14:paraId="5CFD6713"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00683BB8"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JEZIK V ZAHTEVANIH LISTINAH:</w:t>
      </w:r>
      <w:r w:rsidRPr="00D02722">
        <w:rPr>
          <w:rFonts w:asciiTheme="minorHAnsi" w:hAnsiTheme="minorHAnsi" w:cs="Arial"/>
          <w:sz w:val="22"/>
          <w:szCs w:val="22"/>
        </w:rPr>
        <w:t xml:space="preserve"> slovenski</w:t>
      </w:r>
    </w:p>
    <w:p w14:paraId="39C79FF7"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3A50A152"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OBLIKA PREDLOŽITVE:</w:t>
      </w:r>
      <w:r w:rsidRPr="00D02722">
        <w:rPr>
          <w:rFonts w:asciiTheme="minorHAnsi" w:hAnsiTheme="minorHAnsi" w:cs="Arial"/>
          <w:sz w:val="22"/>
          <w:szCs w:val="22"/>
        </w:rPr>
        <w:t xml:space="preserve"> v papirni obliki s priporočeno pošto ali katerokoli obliko hitre pošte ali osebno </w:t>
      </w:r>
    </w:p>
    <w:p w14:paraId="42499FC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1D847396"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i/>
          <w:sz w:val="22"/>
          <w:szCs w:val="22"/>
        </w:rPr>
      </w:pPr>
      <w:r w:rsidRPr="00D02722">
        <w:rPr>
          <w:rFonts w:asciiTheme="minorHAnsi" w:hAnsiTheme="minorHAnsi" w:cs="Arial"/>
          <w:b/>
          <w:sz w:val="22"/>
          <w:szCs w:val="22"/>
        </w:rPr>
        <w:t>KRAJ PREDLOŽITVE:</w:t>
      </w:r>
      <w:r w:rsidRPr="00D02722">
        <w:rPr>
          <w:rFonts w:asciiTheme="minorHAnsi" w:hAnsiTheme="minorHAnsi" w:cs="Arial"/>
          <w:sz w:val="22"/>
          <w:szCs w:val="22"/>
        </w:rPr>
        <w:t xml:space="preserve">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(garant vpiše naslov podružnice, kjer se opravi predložitev papirnih listin)</w:t>
      </w:r>
    </w:p>
    <w:p w14:paraId="7D52FB7C"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sz w:val="22"/>
          <w:szCs w:val="22"/>
        </w:rPr>
        <w:t xml:space="preserve">Ne glede na navedeno, se predložitev papirnih listin lahko opravi v katerikoli podružnici garanta na območju Republike Slovenije. </w:t>
      </w:r>
    </w:p>
    <w:p w14:paraId="7386B483"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11C7F829"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 xml:space="preserve">DATUM IZTEKA VELJAVNOSTI: </w:t>
      </w:r>
      <w:r w:rsidRPr="00D02722">
        <w:rPr>
          <w:rFonts w:asciiTheme="minorHAnsi" w:hAnsiTheme="minorHAnsi" w:cs="Arial"/>
          <w:sz w:val="22"/>
          <w:szCs w:val="22"/>
        </w:rPr>
        <w:fldChar w:fldCharType="begin">
          <w:ffData>
            <w:name w:val="Besedilo2"/>
            <w:enabled/>
            <w:calcOnExit w:val="0"/>
            <w:textInput>
              <w:default w:val="DD. MM. LLLL"/>
            </w:textInput>
          </w:ffData>
        </w:fldChar>
      </w:r>
      <w:bookmarkStart w:id="12" w:name="Besedilo2"/>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DD. MM. LLLL</w:t>
      </w:r>
      <w:r w:rsidRPr="00D02722">
        <w:rPr>
          <w:rFonts w:ascii="Arial" w:hAnsi="Arial"/>
          <w:sz w:val="20"/>
        </w:rPr>
        <w:fldChar w:fldCharType="end"/>
      </w:r>
      <w:bookmarkEnd w:id="12"/>
      <w:r w:rsidRPr="00D02722">
        <w:rPr>
          <w:rFonts w:asciiTheme="minorHAnsi" w:hAnsiTheme="minorHAnsi" w:cs="Arial"/>
          <w:sz w:val="22"/>
          <w:szCs w:val="22"/>
        </w:rPr>
        <w:t xml:space="preserve"> </w:t>
      </w:r>
      <w:r w:rsidRPr="00D02722">
        <w:rPr>
          <w:rFonts w:asciiTheme="minorHAnsi" w:hAnsiTheme="minorHAnsi" w:cs="Arial"/>
          <w:i/>
          <w:sz w:val="22"/>
          <w:szCs w:val="22"/>
        </w:rPr>
        <w:t>(vpiše se datum skladno z zahtevanim iz dokumentacije v zvezi z oddajo predmetnega javnega naročila)</w:t>
      </w:r>
    </w:p>
    <w:p w14:paraId="3F87E608"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5B909007"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b/>
          <w:sz w:val="22"/>
          <w:szCs w:val="22"/>
        </w:rPr>
        <w:t>STRANKA, KI JE DOLŽNA PLAČATI STROŠKE:</w:t>
      </w:r>
      <w:r w:rsidRPr="00D02722">
        <w:rPr>
          <w:rFonts w:asciiTheme="minorHAnsi" w:hAnsiTheme="minorHAnsi" w:cs="Arial"/>
          <w:sz w:val="22"/>
          <w:szCs w:val="22"/>
        </w:rPr>
        <w:t xml:space="preserve"> </w:t>
      </w:r>
      <w:r w:rsidRPr="00D02722">
        <w:rPr>
          <w:rFonts w:asciiTheme="minorHAnsi" w:hAnsiTheme="minorHAnsi" w:cs="Arial"/>
          <w:sz w:val="22"/>
          <w:szCs w:val="22"/>
        </w:rPr>
        <w:fldChar w:fldCharType="begin">
          <w:ffData>
            <w:name w:val="Besedilo2"/>
            <w:enabled/>
            <w:calcOnExit w:val="0"/>
            <w:textInput/>
          </w:ffData>
        </w:fldChar>
      </w:r>
      <w:r w:rsidRPr="00D02722">
        <w:rPr>
          <w:rFonts w:asciiTheme="minorHAnsi" w:hAnsiTheme="minorHAnsi" w:cs="Arial"/>
          <w:sz w:val="22"/>
          <w:szCs w:val="22"/>
        </w:rPr>
        <w:instrText xml:space="preserve"> FORMTEXT </w:instrText>
      </w:r>
      <w:r w:rsidRPr="00D02722">
        <w:rPr>
          <w:rFonts w:asciiTheme="minorHAnsi" w:hAnsiTheme="minorHAnsi" w:cs="Arial"/>
          <w:sz w:val="22"/>
          <w:szCs w:val="22"/>
        </w:rPr>
      </w:r>
      <w:r w:rsidRPr="00D02722">
        <w:rPr>
          <w:rFonts w:asciiTheme="minorHAnsi" w:hAnsiTheme="minorHAnsi" w:cs="Arial"/>
          <w:sz w:val="22"/>
          <w:szCs w:val="22"/>
        </w:rPr>
        <w:fldChar w:fldCharType="separate"/>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noProof/>
          <w:sz w:val="22"/>
          <w:szCs w:val="22"/>
        </w:rPr>
        <w:t> </w:t>
      </w:r>
      <w:r w:rsidRPr="00D02722">
        <w:rPr>
          <w:rFonts w:asciiTheme="minorHAnsi" w:hAnsiTheme="minorHAnsi" w:cs="Arial"/>
          <w:sz w:val="22"/>
          <w:szCs w:val="22"/>
        </w:rPr>
        <w:fldChar w:fldCharType="end"/>
      </w:r>
      <w:r w:rsidRPr="00D02722">
        <w:rPr>
          <w:rFonts w:asciiTheme="minorHAnsi" w:hAnsiTheme="minorHAnsi" w:cs="Arial"/>
          <w:sz w:val="22"/>
          <w:szCs w:val="22"/>
        </w:rPr>
        <w:t xml:space="preserve"> </w:t>
      </w:r>
      <w:r w:rsidRPr="00D02722">
        <w:rPr>
          <w:rFonts w:asciiTheme="minorHAnsi" w:hAnsiTheme="minorHAnsi" w:cs="Arial"/>
          <w:i/>
          <w:sz w:val="22"/>
          <w:szCs w:val="22"/>
        </w:rPr>
        <w:t>(vpiše se ime naročnika zavarovanja, tj. ponudnika v postopku javnega naročanja)</w:t>
      </w:r>
    </w:p>
    <w:p w14:paraId="53F2558D"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b/>
          <w:sz w:val="22"/>
          <w:szCs w:val="22"/>
        </w:rPr>
      </w:pPr>
    </w:p>
    <w:p w14:paraId="12C8E97A" w14:textId="77777777" w:rsidR="00E91A9D" w:rsidRPr="00D02722" w:rsidRDefault="00E91A9D" w:rsidP="00E91A9D">
      <w:pPr>
        <w:jc w:val="both"/>
        <w:rPr>
          <w:rFonts w:asciiTheme="minorHAnsi" w:hAnsiTheme="minorHAnsi" w:cs="Arial"/>
          <w:sz w:val="22"/>
          <w:szCs w:val="22"/>
        </w:rPr>
      </w:pPr>
      <w:r w:rsidRPr="00D02722">
        <w:rPr>
          <w:rFonts w:asciiTheme="minorHAnsi" w:hAnsiTheme="minorHAnsi" w:cs="Arial"/>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0B1AC56" w14:textId="77777777" w:rsidR="00E91A9D" w:rsidRPr="00D02722" w:rsidRDefault="00E91A9D" w:rsidP="00E91A9D">
      <w:pPr>
        <w:rPr>
          <w:rFonts w:asciiTheme="minorHAnsi" w:hAnsiTheme="minorHAnsi"/>
          <w:sz w:val="20"/>
        </w:rPr>
      </w:pPr>
    </w:p>
    <w:p w14:paraId="7B2D2FDD" w14:textId="77777777" w:rsidR="00E91A9D" w:rsidRPr="00D02722" w:rsidRDefault="00E91A9D" w:rsidP="00E91A9D">
      <w:pPr>
        <w:jc w:val="both"/>
        <w:rPr>
          <w:rFonts w:asciiTheme="minorHAnsi" w:hAnsiTheme="minorHAnsi" w:cs="Arial"/>
          <w:sz w:val="22"/>
          <w:szCs w:val="22"/>
        </w:rPr>
      </w:pPr>
      <w:r w:rsidRPr="00D02722">
        <w:rPr>
          <w:rFonts w:asciiTheme="minorHAnsi" w:hAnsiTheme="minorHAnsi" w:cs="Arial"/>
          <w:sz w:val="22"/>
          <w:szCs w:val="22"/>
        </w:rPr>
        <w:lastRenderedPageBreak/>
        <w:t xml:space="preserve">Zavarovanje se lahko unovči iz naslednjih razlogov, ki morajo biti navedeni v izjavi upravičenca oziroma zahtevi za plačilo: </w:t>
      </w:r>
    </w:p>
    <w:p w14:paraId="0F921C36" w14:textId="77777777" w:rsidR="00E91A9D" w:rsidRPr="00D02722" w:rsidRDefault="00E91A9D" w:rsidP="00E91A9D">
      <w:pPr>
        <w:numPr>
          <w:ilvl w:val="0"/>
          <w:numId w:val="35"/>
        </w:numPr>
        <w:ind w:left="426"/>
        <w:jc w:val="both"/>
        <w:rPr>
          <w:rFonts w:asciiTheme="minorHAnsi" w:hAnsiTheme="minorHAnsi" w:cs="Arial"/>
          <w:sz w:val="22"/>
          <w:szCs w:val="22"/>
        </w:rPr>
      </w:pPr>
      <w:r w:rsidRPr="00D02722">
        <w:rPr>
          <w:rFonts w:asciiTheme="minorHAnsi" w:hAnsiTheme="minorHAnsi" w:cs="Arial"/>
          <w:sz w:val="22"/>
          <w:szCs w:val="22"/>
        </w:rPr>
        <w:t>naročnik zavarovanja je umaknil ponudbo po poteku roka za prejem ponudb ali nedopustno spremenil ponudbo v času njene veljavnosti; ali</w:t>
      </w:r>
    </w:p>
    <w:p w14:paraId="7350FEE2" w14:textId="77777777" w:rsidR="00E91A9D" w:rsidRPr="00D02722" w:rsidRDefault="00E91A9D" w:rsidP="00E91A9D">
      <w:pPr>
        <w:numPr>
          <w:ilvl w:val="0"/>
          <w:numId w:val="35"/>
        </w:numPr>
        <w:ind w:left="426"/>
        <w:jc w:val="both"/>
        <w:rPr>
          <w:rFonts w:asciiTheme="minorHAnsi" w:hAnsiTheme="minorHAnsi" w:cs="Arial"/>
          <w:sz w:val="22"/>
          <w:szCs w:val="22"/>
        </w:rPr>
      </w:pPr>
      <w:r w:rsidRPr="00D02722">
        <w:rPr>
          <w:rFonts w:asciiTheme="minorHAnsi" w:hAnsiTheme="minorHAnsi" w:cs="Arial"/>
          <w:sz w:val="22"/>
          <w:szCs w:val="22"/>
        </w:rPr>
        <w:t>naročnik zavarovanja na poziv upravičenca ni podpisal pogodbe; ali</w:t>
      </w:r>
    </w:p>
    <w:p w14:paraId="054F17F2" w14:textId="77777777" w:rsidR="00E91A9D" w:rsidRPr="00D02722" w:rsidRDefault="00E91A9D" w:rsidP="00E91A9D">
      <w:pPr>
        <w:numPr>
          <w:ilvl w:val="0"/>
          <w:numId w:val="35"/>
        </w:numPr>
        <w:ind w:left="426"/>
        <w:jc w:val="both"/>
        <w:rPr>
          <w:rFonts w:asciiTheme="minorHAnsi" w:hAnsiTheme="minorHAnsi" w:cs="Arial"/>
          <w:sz w:val="22"/>
          <w:szCs w:val="22"/>
        </w:rPr>
      </w:pPr>
      <w:r w:rsidRPr="00D02722">
        <w:rPr>
          <w:rFonts w:asciiTheme="minorHAnsi" w:hAnsiTheme="minorHAnsi" w:cs="Arial"/>
          <w:sz w:val="22"/>
          <w:szCs w:val="22"/>
        </w:rPr>
        <w:t>naročnik zavarovanja ni predložil finančnega zavarovanja za dobro izvedbo pogodbenih obveznosti v skladu s pogoji naročila.</w:t>
      </w:r>
    </w:p>
    <w:p w14:paraId="46564B7F" w14:textId="77777777" w:rsidR="00E91A9D" w:rsidRPr="00D02722" w:rsidRDefault="00E91A9D" w:rsidP="00E91A9D">
      <w:pPr>
        <w:jc w:val="both"/>
        <w:rPr>
          <w:rFonts w:asciiTheme="minorHAnsi" w:hAnsiTheme="minorHAnsi" w:cs="Arial"/>
          <w:sz w:val="22"/>
          <w:szCs w:val="22"/>
        </w:rPr>
      </w:pPr>
    </w:p>
    <w:p w14:paraId="779B23E5" w14:textId="77777777" w:rsidR="00E91A9D" w:rsidRPr="00D02722" w:rsidRDefault="00E91A9D" w:rsidP="00E91A9D">
      <w:pPr>
        <w:jc w:val="both"/>
        <w:rPr>
          <w:rFonts w:asciiTheme="minorHAnsi" w:hAnsiTheme="minorHAnsi" w:cs="Arial"/>
          <w:sz w:val="22"/>
          <w:szCs w:val="22"/>
        </w:rPr>
      </w:pPr>
      <w:r w:rsidRPr="00D02722">
        <w:rPr>
          <w:rFonts w:asciiTheme="minorHAnsi" w:hAnsiTheme="minorHAnsi" w:cs="Arial"/>
          <w:sz w:val="22"/>
          <w:szCs w:val="22"/>
        </w:rPr>
        <w:t>Katerokoli zahtevo za plačilo po tem zavarovanju moramo prejeti na datum izteka veljavnosti zavarovanja ali pred njim v zgoraj navedenem kraju predložitve.</w:t>
      </w:r>
    </w:p>
    <w:p w14:paraId="15BD0374" w14:textId="77777777" w:rsidR="00E91A9D" w:rsidRPr="00D02722" w:rsidRDefault="00E91A9D" w:rsidP="00E91A9D">
      <w:pPr>
        <w:jc w:val="both"/>
        <w:rPr>
          <w:rFonts w:asciiTheme="minorHAnsi" w:hAnsiTheme="minorHAnsi" w:cs="Arial"/>
          <w:sz w:val="22"/>
          <w:szCs w:val="22"/>
        </w:rPr>
      </w:pPr>
    </w:p>
    <w:p w14:paraId="0F3A24FA" w14:textId="77777777" w:rsidR="00E91A9D" w:rsidRPr="00D02722" w:rsidRDefault="00E91A9D" w:rsidP="00E91A9D">
      <w:pPr>
        <w:jc w:val="both"/>
        <w:rPr>
          <w:rFonts w:asciiTheme="minorHAnsi" w:hAnsiTheme="minorHAnsi" w:cs="Arial"/>
          <w:sz w:val="22"/>
          <w:szCs w:val="22"/>
        </w:rPr>
      </w:pPr>
      <w:r w:rsidRPr="00D02722">
        <w:rPr>
          <w:rFonts w:asciiTheme="minorHAnsi" w:hAnsiTheme="minorHAnsi" w:cs="Arial"/>
          <w:sz w:val="22"/>
          <w:szCs w:val="22"/>
        </w:rPr>
        <w:t>Morebitne spore v zvezi s tem zavarovanjem rešuje stvarno pristojno sodišče v Ljubljani po slovenskem pravu.</w:t>
      </w:r>
    </w:p>
    <w:p w14:paraId="44A94843"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2D460A15"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r w:rsidRPr="00D02722">
        <w:rPr>
          <w:rFonts w:asciiTheme="minorHAnsi" w:hAnsiTheme="minorHAnsi" w:cs="Arial"/>
          <w:sz w:val="22"/>
          <w:szCs w:val="22"/>
        </w:rPr>
        <w:t>Za to zavarovanje veljajo Enotna pravila za garancije na poziv (EPGP) revizija iz leta 2010, izdana pri MTZ pod št. 758.</w:t>
      </w:r>
    </w:p>
    <w:p w14:paraId="72FD9600"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Arial"/>
          <w:sz w:val="22"/>
          <w:szCs w:val="22"/>
        </w:rPr>
      </w:pPr>
    </w:p>
    <w:p w14:paraId="05707E0E" w14:textId="77777777" w:rsidR="00E91A9D" w:rsidRPr="00D02722" w:rsidRDefault="00E91A9D" w:rsidP="00E91A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sz w:val="22"/>
          <w:szCs w:val="22"/>
        </w:rPr>
      </w:pP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t xml:space="preserve">        garant</w:t>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r>
      <w:r w:rsidRPr="00D02722">
        <w:rPr>
          <w:rFonts w:asciiTheme="minorHAnsi" w:hAnsiTheme="minorHAnsi" w:cs="Arial"/>
          <w:sz w:val="22"/>
          <w:szCs w:val="22"/>
        </w:rPr>
        <w:tab/>
        <w:t>(žig in podpis)</w:t>
      </w:r>
    </w:p>
    <w:p w14:paraId="30283302" w14:textId="77777777" w:rsidR="00E43AA6" w:rsidRDefault="00E43AA6">
      <w:pPr>
        <w:rPr>
          <w:rFonts w:ascii="Calibri" w:eastAsia="Calibri" w:hAnsi="Calibri" w:cs="Calibri"/>
        </w:rPr>
      </w:pPr>
    </w:p>
    <w:sectPr w:rsidR="00E43AA6">
      <w:pgSz w:w="11906" w:h="16838"/>
      <w:pgMar w:top="1701" w:right="1418" w:bottom="1276" w:left="1418" w:header="284"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B41E846" w14:textId="77777777" w:rsidR="007F2557" w:rsidRDefault="007F2557">
      <w:r>
        <w:separator/>
      </w:r>
    </w:p>
  </w:endnote>
  <w:endnote w:type="continuationSeparator" w:id="0">
    <w:p w14:paraId="63546B47" w14:textId="77777777" w:rsidR="007F2557" w:rsidRDefault="007F2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D3693799-F77E-374B-8548-F029B04273F0}"/>
  </w:font>
  <w:font w:name="Times New Roman">
    <w:panose1 w:val="02020603050405020304"/>
    <w:charset w:val="00"/>
    <w:family w:val="roman"/>
    <w:pitch w:val="variable"/>
    <w:sig w:usb0="E0002EFF" w:usb1="C000785B" w:usb2="00000009" w:usb3="00000000" w:csb0="000001FF" w:csb1="00000000"/>
    <w:embedRegular r:id="rId2" w:fontKey="{56524667-B7BB-2F43-BB3E-8F3771142F7D}"/>
    <w:embedBold r:id="rId3" w:fontKey="{B1DF60A7-2B9D-D04F-A381-D69FA241E4A6}"/>
    <w:embedItalic r:id="rId4" w:fontKey="{20F52539-BB99-1B45-A34B-8E26C309586B}"/>
    <w:embedBoldItalic r:id="rId5" w:fontKey="{27D3F0FA-D130-3240-8C56-E93DA72AD98C}"/>
  </w:font>
  <w:font w:name="Courier New">
    <w:panose1 w:val="02070309020205020404"/>
    <w:charset w:val="00"/>
    <w:family w:val="modern"/>
    <w:pitch w:val="fixed"/>
    <w:sig w:usb0="E0002EFF" w:usb1="C0007843" w:usb2="00000009" w:usb3="00000000" w:csb0="000001FF" w:csb1="00000000"/>
    <w:embedRegular r:id="rId6" w:fontKey="{D22BFB35-705D-F941-9B72-6A9004A3ABF4}"/>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8" w:fontKey="{CBCD896D-4F43-3C4A-AF80-E5E685798974}"/>
    <w:embedBold r:id="rId9" w:fontKey="{9636B279-C42B-064A-87C9-481484223A0D}"/>
    <w:embedItalic r:id="rId10" w:fontKey="{2BD30B8A-1FBE-564B-A084-61A0904C5D73}"/>
  </w:font>
  <w:font w:name="Wingdings">
    <w:panose1 w:val="05000000000000000000"/>
    <w:charset w:val="4D"/>
    <w:family w:val="decorative"/>
    <w:pitch w:val="variable"/>
    <w:sig w:usb0="00000003" w:usb1="00000000" w:usb2="00000000" w:usb3="00000000" w:csb0="80000001" w:csb1="00000000"/>
    <w:embedRegular r:id="rId11" w:fontKey="{DAE4BF61-5BBF-534B-A411-CEA8E2DD6168}"/>
  </w:font>
  <w:font w:name="Arial">
    <w:panose1 w:val="020B0604020202020204"/>
    <w:charset w:val="00"/>
    <w:family w:val="swiss"/>
    <w:pitch w:val="variable"/>
    <w:sig w:usb0="E0002EFF" w:usb1="C000785B" w:usb2="00000009" w:usb3="00000000" w:csb0="000001FF" w:csb1="00000000"/>
    <w:embedRegular r:id="rId12" w:fontKey="{47E41F63-66D5-924A-958D-001D0B973F0A}"/>
    <w:embedBold r:id="rId13" w:fontKey="{CF75B489-FF36-DF41-837E-950D464C9926}"/>
    <w:embedItalic r:id="rId14" w:fontKey="{63121A97-D56F-9641-BD4C-85D9801267C0}"/>
    <w:embedBoldItalic r:id="rId15" w:fontKey="{6EBF73E0-B814-D646-823B-71D876ECF44B}"/>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embedRegular r:id="rId16" w:fontKey="{AF795352-D22A-DA40-B320-8CFA10448346}"/>
    <w:embedBold r:id="rId17" w:fontKey="{F944C8D5-AC13-B445-9056-7B2B97E397E2}"/>
    <w:embedBoldItalic r:id="rId18" w:fontKey="{D00E196C-59B2-5A4E-B037-6FCF9D89C465}"/>
  </w:font>
  <w:font w:name="Tahoma">
    <w:panose1 w:val="020B0604030504040204"/>
    <w:charset w:val="00"/>
    <w:family w:val="swiss"/>
    <w:pitch w:val="variable"/>
    <w:sig w:usb0="E1002EFF" w:usb1="C000605B" w:usb2="00000029" w:usb3="00000000" w:csb0="000101FF" w:csb1="00000000"/>
    <w:embedRegular r:id="rId19" w:fontKey="{6239F0B7-C9AB-3843-B10F-B01B532B1BDE}"/>
  </w:font>
  <w:font w:name="Albany AMT">
    <w:altName w:val="MS Gothic"/>
    <w:panose1 w:val="020B0604020202020204"/>
    <w:charset w:val="80"/>
    <w:family w:val="auto"/>
    <w:pitch w:val="variable"/>
  </w:font>
  <w:font w:name="Verdana">
    <w:panose1 w:val="020B0604030504040204"/>
    <w:charset w:val="00"/>
    <w:family w:val="swiss"/>
    <w:pitch w:val="variable"/>
    <w:sig w:usb0="A10006FF" w:usb1="4000205B" w:usb2="00000010" w:usb3="00000000" w:csb0="0000019F" w:csb1="00000000"/>
    <w:embedRegular r:id="rId20" w:fontKey="{E981D62D-B341-0443-BD95-6BE54429B562}"/>
    <w:embedBold r:id="rId21" w:fontKey="{DF46A98A-DF30-7445-BDDC-AA2E241777F6}"/>
  </w:font>
  <w:font w:name="Arial Unicode MS">
    <w:panose1 w:val="020B0604020202020204"/>
    <w:charset w:val="80"/>
    <w:family w:val="swiss"/>
    <w:pitch w:val="variable"/>
    <w:sig w:usb0="F7FFAFFF" w:usb1="E9DFFFFF" w:usb2="0000003F" w:usb3="00000000" w:csb0="003F01FF" w:csb1="00000000"/>
  </w:font>
  <w:font w:name="Marlett">
    <w:panose1 w:val="00000000000000000000"/>
    <w:charset w:val="02"/>
    <w:family w:val="auto"/>
    <w:pitch w:val="variable"/>
    <w:sig w:usb0="00000000" w:usb1="10000000" w:usb2="00000000" w:usb3="00000000" w:csb0="80000000" w:csb1="00000000"/>
    <w:embedItalic r:id="rId22" w:fontKey="{19BA2574-BE5E-474D-A524-E860F6D7BAEC}"/>
  </w:font>
  <w:font w:name="Trebuchet MS">
    <w:panose1 w:val="020B0603020202020204"/>
    <w:charset w:val="EE"/>
    <w:family w:val="swiss"/>
    <w:pitch w:val="variable"/>
    <w:sig w:usb0="00000687" w:usb1="00000000" w:usb2="00000000" w:usb3="00000000" w:csb0="0000009F" w:csb1="00000000"/>
    <w:embedRegular r:id="rId23" w:fontKey="{A71B7839-FF96-224D-A853-462D5C14F826}"/>
    <w:embedBold r:id="rId24" w:fontKey="{663F72E5-E452-4646-9596-6EE47B6A7224}"/>
  </w:font>
  <w:font w:name="FuturaT">
    <w:altName w:val="Century Gothic"/>
    <w:panose1 w:val="020B0604020202020204"/>
    <w:charset w:val="EE"/>
    <w:family w:val="swiss"/>
    <w:notTrueType/>
    <w:pitch w:val="variable"/>
    <w:sig w:usb0="00000007" w:usb1="00000000" w:usb2="00000000" w:usb3="00000000" w:csb0="00000003" w:csb1="00000000"/>
  </w:font>
  <w:font w:name="Georgia">
    <w:panose1 w:val="02040502050405020303"/>
    <w:charset w:val="00"/>
    <w:family w:val="roman"/>
    <w:pitch w:val="variable"/>
    <w:sig w:usb0="00000287" w:usb1="00000000" w:usb2="00000000" w:usb3="00000000" w:csb0="0000009F" w:csb1="00000000"/>
    <w:embedRegular r:id="rId26" w:fontKey="{BCDF1A3E-1859-3A4A-AFEF-22390E18FB80}"/>
    <w:embedItalic r:id="rId27" w:fontKey="{A7406B18-858E-C749-AF22-2314E8FCFC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B1CC2A3" w14:textId="77777777" w:rsidR="00CF0919" w:rsidRDefault="00CF09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0003E7" w14:textId="174E5304"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21</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0003E8" w14:textId="58CE7349"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14</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p w14:paraId="000003E9" w14:textId="77777777"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FA7BB47" w14:textId="77777777" w:rsidR="007F2557" w:rsidRDefault="007F2557">
      <w:r>
        <w:separator/>
      </w:r>
    </w:p>
  </w:footnote>
  <w:footnote w:type="continuationSeparator" w:id="0">
    <w:p w14:paraId="313094BA" w14:textId="77777777" w:rsidR="007F2557" w:rsidRDefault="007F25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E0A4DB" w14:textId="77777777" w:rsidR="00CF0919" w:rsidRDefault="00CF09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D23193" w14:textId="77777777" w:rsidR="002E571A" w:rsidRDefault="002E571A" w:rsidP="002E571A">
    <w:pPr>
      <w:pStyle w:val="Header"/>
      <w:rPr>
        <w:lang w:val="it-IT"/>
      </w:rPr>
    </w:pPr>
  </w:p>
  <w:p w14:paraId="7AC4ADCA" w14:textId="77777777" w:rsidR="002E571A" w:rsidRPr="004D2B8F" w:rsidRDefault="002E571A" w:rsidP="002E571A">
    <w:pPr>
      <w:pStyle w:val="Header"/>
      <w:rPr>
        <w:lang w:val="it-IT"/>
      </w:rPr>
    </w:pPr>
    <w:r>
      <w:rPr>
        <w:noProof/>
        <w:lang w:val="it-IT"/>
      </w:rPr>
      <w:drawing>
        <wp:anchor distT="0" distB="0" distL="114300" distR="114300" simplePos="0" relativeHeight="251659264" behindDoc="0" locked="0" layoutInCell="1" allowOverlap="1" wp14:anchorId="0BFC751B" wp14:editId="6F253AF6">
          <wp:simplePos x="0" y="0"/>
          <wp:positionH relativeFrom="column">
            <wp:posOffset>-4445</wp:posOffset>
          </wp:positionH>
          <wp:positionV relativeFrom="paragraph">
            <wp:posOffset>60960</wp:posOffset>
          </wp:positionV>
          <wp:extent cx="1645920" cy="469265"/>
          <wp:effectExtent l="0" t="0" r="0" b="6985"/>
          <wp:wrapSquare wrapText="bothSides"/>
          <wp:docPr id="512460535" name="Picture 512460535" descr="A close up of a business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close up of a business car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5920" cy="469265"/>
                  </a:xfrm>
                  <a:prstGeom prst="rect">
                    <a:avLst/>
                  </a:prstGeom>
                  <a:noFill/>
                </pic:spPr>
              </pic:pic>
            </a:graphicData>
          </a:graphic>
        </wp:anchor>
      </w:drawing>
    </w:r>
  </w:p>
  <w:p w14:paraId="664C12F8" w14:textId="77777777" w:rsidR="002E571A" w:rsidRPr="003F1ECF" w:rsidRDefault="002E571A" w:rsidP="002E571A">
    <w:pPr>
      <w:pStyle w:val="Header"/>
      <w:rPr>
        <w:lang w:val="it-IT"/>
      </w:rPr>
    </w:pPr>
  </w:p>
  <w:p w14:paraId="0F80A636" w14:textId="77777777" w:rsidR="002E571A" w:rsidRDefault="002E571A" w:rsidP="002E571A"/>
  <w:p w14:paraId="55753198" w14:textId="77777777" w:rsidR="002E571A" w:rsidRPr="007A0B06" w:rsidRDefault="002E571A" w:rsidP="002E571A">
    <w:pPr>
      <w:pStyle w:val="Header"/>
    </w:pPr>
  </w:p>
  <w:p w14:paraId="22D998DB" w14:textId="77777777" w:rsidR="002E571A" w:rsidRDefault="002E57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0003E6" w14:textId="7812B434"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8"/>
    <w:multiLevelType w:val="singleLevel"/>
    <w:tmpl w:val="00000008"/>
    <w:lvl w:ilvl="0">
      <w:start w:val="1"/>
      <w:numFmt w:val="decimal"/>
      <w:lvlText w:val="%1."/>
      <w:lvlJc w:val="left"/>
      <w:pPr>
        <w:tabs>
          <w:tab w:val="num" w:pos="720"/>
        </w:tabs>
        <w:ind w:left="720" w:hanging="360"/>
      </w:pPr>
    </w:lvl>
  </w:abstractNum>
  <w:abstractNum w:abstractNumId="1"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07BB3491"/>
    <w:multiLevelType w:val="multilevel"/>
    <w:tmpl w:val="C64843A0"/>
    <w:lvl w:ilvl="0">
      <w:start w:val="1"/>
      <w:numFmt w:val="lowerLetter"/>
      <w:lvlText w:val="%1)"/>
      <w:lvlJc w:val="left"/>
      <w:pPr>
        <w:ind w:left="720" w:hanging="360"/>
      </w:pPr>
    </w:lvl>
    <w:lvl w:ilvl="1">
      <w:start w:val="1"/>
      <w:numFmt w:val="upp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875147A"/>
    <w:multiLevelType w:val="multilevel"/>
    <w:tmpl w:val="9878CBF6"/>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 w15:restartNumberingAfterBreak="0">
    <w:nsid w:val="0F751FE3"/>
    <w:multiLevelType w:val="multilevel"/>
    <w:tmpl w:val="E3140E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3F31415"/>
    <w:multiLevelType w:val="multilevel"/>
    <w:tmpl w:val="62389E2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6" w15:restartNumberingAfterBreak="0">
    <w:nsid w:val="17902B2A"/>
    <w:multiLevelType w:val="hybridMultilevel"/>
    <w:tmpl w:val="FF92476E"/>
    <w:lvl w:ilvl="0" w:tplc="0922B5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0541FE"/>
    <w:multiLevelType w:val="multilevel"/>
    <w:tmpl w:val="D97034F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8" w15:restartNumberingAfterBreak="0">
    <w:nsid w:val="20B21394"/>
    <w:multiLevelType w:val="hybridMultilevel"/>
    <w:tmpl w:val="9FEEDA68"/>
    <w:lvl w:ilvl="0" w:tplc="0922B5F4">
      <w:numFmt w:val="bullet"/>
      <w:lvlText w:val="-"/>
      <w:lvlJc w:val="left"/>
      <w:pPr>
        <w:ind w:left="360" w:hanging="360"/>
      </w:pPr>
      <w:rPr>
        <w:rFonts w:ascii="Calibri" w:eastAsiaTheme="minorEastAsia"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244A60F3"/>
    <w:multiLevelType w:val="multilevel"/>
    <w:tmpl w:val="F076A1C6"/>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10" w15:restartNumberingAfterBreak="0">
    <w:nsid w:val="24773380"/>
    <w:multiLevelType w:val="multilevel"/>
    <w:tmpl w:val="8B74802C"/>
    <w:lvl w:ilvl="0">
      <w:numFmt w:val="bullet"/>
      <w:lvlText w:val="-"/>
      <w:lvlJc w:val="left"/>
      <w:pPr>
        <w:ind w:left="1004" w:hanging="360"/>
      </w:pPr>
      <w:rPr>
        <w:rFonts w:ascii="Calibri" w:eastAsiaTheme="minorEastAsia" w:hAnsi="Calibri" w:cs="Calibri"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 w15:restartNumberingAfterBreak="0">
    <w:nsid w:val="27AE086D"/>
    <w:multiLevelType w:val="multilevel"/>
    <w:tmpl w:val="D1F09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8C0F10"/>
    <w:multiLevelType w:val="hybridMultilevel"/>
    <w:tmpl w:val="09B0064E"/>
    <w:lvl w:ilvl="0" w:tplc="0922B5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A317AE"/>
    <w:multiLevelType w:val="multilevel"/>
    <w:tmpl w:val="3A2E5B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B33A79"/>
    <w:multiLevelType w:val="multilevel"/>
    <w:tmpl w:val="F020A7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BC140A6"/>
    <w:multiLevelType w:val="multilevel"/>
    <w:tmpl w:val="AFDE5E78"/>
    <w:lvl w:ilvl="0">
      <w:start w:val="1"/>
      <w:numFmt w:val="bullet"/>
      <w:lvlText w:val=""/>
      <w:lvlJc w:val="left"/>
      <w:pPr>
        <w:ind w:left="785"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6" w15:restartNumberingAfterBreak="0">
    <w:nsid w:val="2D67142E"/>
    <w:multiLevelType w:val="multilevel"/>
    <w:tmpl w:val="2D2402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FD70865"/>
    <w:multiLevelType w:val="multilevel"/>
    <w:tmpl w:val="783E51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213363A"/>
    <w:multiLevelType w:val="multilevel"/>
    <w:tmpl w:val="272C35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B306D2D"/>
    <w:multiLevelType w:val="hybridMultilevel"/>
    <w:tmpl w:val="047A1EE0"/>
    <w:lvl w:ilvl="0" w:tplc="A22AB036">
      <w:start w:val="1"/>
      <w:numFmt w:val="decimal"/>
      <w:lvlText w:val="%1."/>
      <w:lvlJc w:val="left"/>
      <w:pPr>
        <w:ind w:left="720" w:hanging="360"/>
      </w:pPr>
      <w:rPr>
        <w:rFonts w:asciiTheme="minorHAnsi" w:eastAsiaTheme="minorEastAsia" w:hAnsiTheme="minorHAnsi" w:cstheme="minorHAn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B3E06DD"/>
    <w:multiLevelType w:val="hybridMultilevel"/>
    <w:tmpl w:val="E294D0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C8C1631"/>
    <w:multiLevelType w:val="multilevel"/>
    <w:tmpl w:val="3B0C985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40095746"/>
    <w:multiLevelType w:val="multilevel"/>
    <w:tmpl w:val="57A83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39B4A04"/>
    <w:multiLevelType w:val="multilevel"/>
    <w:tmpl w:val="8B74802C"/>
    <w:lvl w:ilvl="0">
      <w:numFmt w:val="bullet"/>
      <w:lvlText w:val="-"/>
      <w:lvlJc w:val="left"/>
      <w:pPr>
        <w:ind w:left="1004" w:hanging="360"/>
      </w:pPr>
      <w:rPr>
        <w:rFonts w:ascii="Calibri" w:eastAsiaTheme="minorEastAsia" w:hAnsi="Calibri" w:cs="Calibri"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45D77A84"/>
    <w:multiLevelType w:val="hybridMultilevel"/>
    <w:tmpl w:val="D4569050"/>
    <w:lvl w:ilvl="0" w:tplc="0922B5F4">
      <w:numFmt w:val="bullet"/>
      <w:lvlText w:val="-"/>
      <w:lvlJc w:val="left"/>
      <w:pPr>
        <w:ind w:left="360" w:hanging="360"/>
      </w:pPr>
      <w:rPr>
        <w:rFonts w:ascii="Calibri" w:eastAsiaTheme="minorEastAsia"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6336021"/>
    <w:multiLevelType w:val="hybridMultilevel"/>
    <w:tmpl w:val="5548367C"/>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6A61B5A"/>
    <w:multiLevelType w:val="multilevel"/>
    <w:tmpl w:val="10504DA0"/>
    <w:lvl w:ilvl="0">
      <w:start w:val="1"/>
      <w:numFmt w:val="decimal"/>
      <w:lvlText w:val="%1."/>
      <w:lvlJc w:val="left"/>
      <w:pPr>
        <w:ind w:left="720" w:hanging="360"/>
      </w:pPr>
    </w:lvl>
    <w:lvl w:ilvl="1">
      <w:start w:val="1"/>
      <w:numFmt w:val="decimal"/>
      <w:lvlText w:val="%2."/>
      <w:lvlJc w:val="left"/>
      <w:pPr>
        <w:ind w:left="1440" w:hanging="360"/>
      </w:pPr>
      <w:rPr>
        <w:b/>
      </w:rPr>
    </w:lvl>
    <w:lvl w:ilvl="2">
      <w:start w:val="1"/>
      <w:numFmt w:val="lowerRoman"/>
      <w:lvlText w:val="%3."/>
      <w:lvlJc w:val="right"/>
      <w:pPr>
        <w:ind w:left="2160" w:hanging="180"/>
      </w:pPr>
    </w:lvl>
    <w:lvl w:ilvl="3">
      <w:start w:val="1"/>
      <w:numFmt w:val="bullet"/>
      <w:lvlText w:val="–"/>
      <w:lvlJc w:val="left"/>
      <w:pPr>
        <w:ind w:left="2880" w:hanging="360"/>
      </w:pPr>
      <w:rPr>
        <w:rFonts w:ascii="Arial" w:eastAsia="Arial" w:hAnsi="Arial" w:cs="Arial"/>
        <w:sz w:val="20"/>
        <w:szCs w:val="2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FB93ABB"/>
    <w:multiLevelType w:val="hybridMultilevel"/>
    <w:tmpl w:val="84DEDCF2"/>
    <w:lvl w:ilvl="0" w:tplc="0424000F">
      <w:start w:val="1"/>
      <w:numFmt w:val="decimal"/>
      <w:lvlText w:val="%1."/>
      <w:lvlJc w:val="left"/>
      <w:pPr>
        <w:ind w:left="1004" w:hanging="360"/>
      </w:pPr>
    </w:lvl>
    <w:lvl w:ilvl="1" w:tplc="04240019">
      <w:start w:val="1"/>
      <w:numFmt w:val="lowerLetter"/>
      <w:lvlText w:val="%2."/>
      <w:lvlJc w:val="left"/>
      <w:pPr>
        <w:ind w:left="1724" w:hanging="360"/>
      </w:pPr>
    </w:lvl>
    <w:lvl w:ilvl="2" w:tplc="0424001B">
      <w:start w:val="1"/>
      <w:numFmt w:val="lowerRoman"/>
      <w:lvlText w:val="%3."/>
      <w:lvlJc w:val="right"/>
      <w:pPr>
        <w:ind w:left="2444" w:hanging="180"/>
      </w:pPr>
    </w:lvl>
    <w:lvl w:ilvl="3" w:tplc="0424000F">
      <w:start w:val="1"/>
      <w:numFmt w:val="decimal"/>
      <w:lvlText w:val="%4."/>
      <w:lvlJc w:val="left"/>
      <w:pPr>
        <w:ind w:left="3164" w:hanging="360"/>
      </w:pPr>
    </w:lvl>
    <w:lvl w:ilvl="4" w:tplc="04240019">
      <w:start w:val="1"/>
      <w:numFmt w:val="lowerLetter"/>
      <w:lvlText w:val="%5."/>
      <w:lvlJc w:val="left"/>
      <w:pPr>
        <w:ind w:left="3884" w:hanging="360"/>
      </w:pPr>
    </w:lvl>
    <w:lvl w:ilvl="5" w:tplc="0424001B">
      <w:start w:val="1"/>
      <w:numFmt w:val="lowerRoman"/>
      <w:lvlText w:val="%6."/>
      <w:lvlJc w:val="right"/>
      <w:pPr>
        <w:ind w:left="4604" w:hanging="180"/>
      </w:pPr>
    </w:lvl>
    <w:lvl w:ilvl="6" w:tplc="0424000F">
      <w:start w:val="1"/>
      <w:numFmt w:val="decimal"/>
      <w:lvlText w:val="%7."/>
      <w:lvlJc w:val="left"/>
      <w:pPr>
        <w:ind w:left="5324" w:hanging="360"/>
      </w:pPr>
    </w:lvl>
    <w:lvl w:ilvl="7" w:tplc="04240019">
      <w:start w:val="1"/>
      <w:numFmt w:val="lowerLetter"/>
      <w:lvlText w:val="%8."/>
      <w:lvlJc w:val="left"/>
      <w:pPr>
        <w:ind w:left="6044" w:hanging="360"/>
      </w:pPr>
    </w:lvl>
    <w:lvl w:ilvl="8" w:tplc="0424001B">
      <w:start w:val="1"/>
      <w:numFmt w:val="lowerRoman"/>
      <w:lvlText w:val="%9."/>
      <w:lvlJc w:val="right"/>
      <w:pPr>
        <w:ind w:left="6764" w:hanging="180"/>
      </w:pPr>
    </w:lvl>
  </w:abstractNum>
  <w:abstractNum w:abstractNumId="28" w15:restartNumberingAfterBreak="0">
    <w:nsid w:val="50A34887"/>
    <w:multiLevelType w:val="multilevel"/>
    <w:tmpl w:val="B7FCF55E"/>
    <w:lvl w:ilvl="0">
      <w:start w:val="1"/>
      <w:numFmt w:val="bullet"/>
      <w:lvlText w:val=""/>
      <w:lvlJc w:val="left"/>
      <w:pPr>
        <w:ind w:left="1004" w:hanging="360"/>
      </w:pPr>
      <w:rPr>
        <w:rFonts w:ascii="Symbol" w:hAnsi="Symbol" w:hint="default"/>
      </w:rPr>
    </w:lvl>
    <w:lvl w:ilvl="1">
      <w:numFmt w:val="bullet"/>
      <w:lvlText w:val="•"/>
      <w:lvlJc w:val="left"/>
      <w:pPr>
        <w:ind w:left="1724" w:hanging="360"/>
      </w:pPr>
      <w:rPr>
        <w:rFonts w:ascii="Calibri" w:eastAsia="Calibri" w:hAnsi="Calibri" w:cs="Calibri"/>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54CB4406"/>
    <w:multiLevelType w:val="multilevel"/>
    <w:tmpl w:val="C6DA352E"/>
    <w:lvl w:ilvl="0">
      <w:start w:val="1"/>
      <w:numFmt w:val="upperRoman"/>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8951238"/>
    <w:multiLevelType w:val="multilevel"/>
    <w:tmpl w:val="352A0B18"/>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1926035"/>
    <w:multiLevelType w:val="multilevel"/>
    <w:tmpl w:val="5908EC8E"/>
    <w:lvl w:ilvl="0">
      <w:start w:val="1"/>
      <w:numFmt w:val="decimal"/>
      <w:pStyle w:val="Heading1"/>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32" w15:restartNumberingAfterBreak="0">
    <w:nsid w:val="62622313"/>
    <w:multiLevelType w:val="multilevel"/>
    <w:tmpl w:val="A03C99C0"/>
    <w:lvl w:ilvl="0">
      <w:start w:val="1"/>
      <w:numFmt w:val="decimal"/>
      <w:pStyle w:val="Odmik0"/>
      <w:lvlText w:val="%1."/>
      <w:lvlJc w:val="left"/>
      <w:pPr>
        <w:ind w:left="360" w:hanging="360"/>
      </w:pPr>
    </w:lvl>
    <w:lvl w:ilvl="1">
      <w:start w:val="3"/>
      <w:numFmt w:val="bullet"/>
      <w:lvlText w:val="-"/>
      <w:lvlJc w:val="left"/>
      <w:pPr>
        <w:ind w:left="1080" w:hanging="360"/>
      </w:pPr>
      <w:rPr>
        <w:rFonts w:ascii="Calibri" w:eastAsia="Calibri" w:hAnsi="Calibri" w:cs="Calibri"/>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64346C75"/>
    <w:multiLevelType w:val="hybridMultilevel"/>
    <w:tmpl w:val="F4C61124"/>
    <w:lvl w:ilvl="0" w:tplc="18AE1C02">
      <w:numFmt w:val="bullet"/>
      <w:lvlText w:val=""/>
      <w:lvlJc w:val="left"/>
      <w:pPr>
        <w:ind w:left="720" w:hanging="360"/>
      </w:pPr>
      <w:rPr>
        <w:rFonts w:ascii="MS Mincho" w:eastAsia="MS Mincho" w:hAnsi="MS Mincho" w:cs="Calibri"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5B759DF"/>
    <w:multiLevelType w:val="multilevel"/>
    <w:tmpl w:val="37F630C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672549F3"/>
    <w:multiLevelType w:val="multilevel"/>
    <w:tmpl w:val="8618EFF0"/>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6" w15:restartNumberingAfterBreak="0">
    <w:nsid w:val="697A4971"/>
    <w:multiLevelType w:val="hybridMultilevel"/>
    <w:tmpl w:val="561E2A9E"/>
    <w:lvl w:ilvl="0" w:tplc="434E704A">
      <w:start w:val="1"/>
      <w:numFmt w:val="bullet"/>
      <w:lvlText w:val=""/>
      <w:lvlJc w:val="left"/>
      <w:pPr>
        <w:ind w:left="720" w:hanging="360"/>
      </w:pPr>
      <w:rPr>
        <w:rFonts w:ascii="Symbol" w:hAnsi="Symbo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020570D"/>
    <w:multiLevelType w:val="multilevel"/>
    <w:tmpl w:val="09BCE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713D02F8"/>
    <w:multiLevelType w:val="multilevel"/>
    <w:tmpl w:val="E9CA94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15514D5"/>
    <w:multiLevelType w:val="multilevel"/>
    <w:tmpl w:val="A1A48DB2"/>
    <w:lvl w:ilvl="0">
      <w:start w:val="1"/>
      <w:numFmt w:val="bullet"/>
      <w:lvlText w:val=""/>
      <w:lvlJc w:val="left"/>
      <w:pPr>
        <w:ind w:left="1020" w:hanging="360"/>
      </w:pPr>
      <w:rPr>
        <w:rFonts w:ascii="Symbol" w:hAnsi="Symbol" w:hint="default"/>
      </w:rPr>
    </w:lvl>
    <w:lvl w:ilvl="1">
      <w:start w:val="1"/>
      <w:numFmt w:val="bullet"/>
      <w:lvlText w:val="o"/>
      <w:lvlJc w:val="left"/>
      <w:pPr>
        <w:ind w:left="1740" w:hanging="360"/>
      </w:pPr>
      <w:rPr>
        <w:rFonts w:ascii="Courier New" w:eastAsia="Courier New" w:hAnsi="Courier New" w:cs="Courier New"/>
      </w:rPr>
    </w:lvl>
    <w:lvl w:ilvl="2">
      <w:start w:val="1"/>
      <w:numFmt w:val="bullet"/>
      <w:lvlText w:val="▪"/>
      <w:lvlJc w:val="left"/>
      <w:pPr>
        <w:ind w:left="2460" w:hanging="360"/>
      </w:pPr>
      <w:rPr>
        <w:rFonts w:ascii="Noto Sans Symbols" w:eastAsia="Noto Sans Symbols" w:hAnsi="Noto Sans Symbols" w:cs="Noto Sans Symbols"/>
      </w:rPr>
    </w:lvl>
    <w:lvl w:ilvl="3">
      <w:start w:val="1"/>
      <w:numFmt w:val="bullet"/>
      <w:lvlText w:val="●"/>
      <w:lvlJc w:val="left"/>
      <w:pPr>
        <w:ind w:left="3180" w:hanging="360"/>
      </w:pPr>
      <w:rPr>
        <w:rFonts w:ascii="Noto Sans Symbols" w:eastAsia="Noto Sans Symbols" w:hAnsi="Noto Sans Symbols" w:cs="Noto Sans Symbols"/>
      </w:rPr>
    </w:lvl>
    <w:lvl w:ilvl="4">
      <w:start w:val="1"/>
      <w:numFmt w:val="bullet"/>
      <w:lvlText w:val="o"/>
      <w:lvlJc w:val="left"/>
      <w:pPr>
        <w:ind w:left="3900" w:hanging="360"/>
      </w:pPr>
      <w:rPr>
        <w:rFonts w:ascii="Courier New" w:eastAsia="Courier New" w:hAnsi="Courier New" w:cs="Courier New"/>
      </w:rPr>
    </w:lvl>
    <w:lvl w:ilvl="5">
      <w:start w:val="1"/>
      <w:numFmt w:val="bullet"/>
      <w:lvlText w:val="▪"/>
      <w:lvlJc w:val="left"/>
      <w:pPr>
        <w:ind w:left="4620" w:hanging="360"/>
      </w:pPr>
      <w:rPr>
        <w:rFonts w:ascii="Noto Sans Symbols" w:eastAsia="Noto Sans Symbols" w:hAnsi="Noto Sans Symbols" w:cs="Noto Sans Symbols"/>
      </w:rPr>
    </w:lvl>
    <w:lvl w:ilvl="6">
      <w:start w:val="1"/>
      <w:numFmt w:val="bullet"/>
      <w:lvlText w:val="●"/>
      <w:lvlJc w:val="left"/>
      <w:pPr>
        <w:ind w:left="5340" w:hanging="360"/>
      </w:pPr>
      <w:rPr>
        <w:rFonts w:ascii="Noto Sans Symbols" w:eastAsia="Noto Sans Symbols" w:hAnsi="Noto Sans Symbols" w:cs="Noto Sans Symbols"/>
      </w:rPr>
    </w:lvl>
    <w:lvl w:ilvl="7">
      <w:start w:val="1"/>
      <w:numFmt w:val="bullet"/>
      <w:lvlText w:val="o"/>
      <w:lvlJc w:val="left"/>
      <w:pPr>
        <w:ind w:left="6060" w:hanging="360"/>
      </w:pPr>
      <w:rPr>
        <w:rFonts w:ascii="Courier New" w:eastAsia="Courier New" w:hAnsi="Courier New" w:cs="Courier New"/>
      </w:rPr>
    </w:lvl>
    <w:lvl w:ilvl="8">
      <w:start w:val="1"/>
      <w:numFmt w:val="bullet"/>
      <w:lvlText w:val="▪"/>
      <w:lvlJc w:val="left"/>
      <w:pPr>
        <w:ind w:left="6780" w:hanging="360"/>
      </w:pPr>
      <w:rPr>
        <w:rFonts w:ascii="Noto Sans Symbols" w:eastAsia="Noto Sans Symbols" w:hAnsi="Noto Sans Symbols" w:cs="Noto Sans Symbols"/>
      </w:rPr>
    </w:lvl>
  </w:abstractNum>
  <w:abstractNum w:abstractNumId="40" w15:restartNumberingAfterBreak="0">
    <w:nsid w:val="74DF70F7"/>
    <w:multiLevelType w:val="multilevel"/>
    <w:tmpl w:val="1898E96C"/>
    <w:lvl w:ilvl="0">
      <w:start w:val="1"/>
      <w:numFmt w:val="decimal"/>
      <w:lvlText w:val="%1."/>
      <w:lvlJc w:val="left"/>
      <w:pPr>
        <w:ind w:left="720" w:hanging="360"/>
      </w:pPr>
    </w:lvl>
    <w:lvl w:ilvl="1">
      <w:start w:val="1"/>
      <w:numFmt w:val="decimal"/>
      <w:lvlText w:val="%1.%2."/>
      <w:lvlJc w:val="left"/>
      <w:pPr>
        <w:ind w:left="735" w:hanging="37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1" w15:restartNumberingAfterBreak="0">
    <w:nsid w:val="79AA4318"/>
    <w:multiLevelType w:val="multilevel"/>
    <w:tmpl w:val="6818F95E"/>
    <w:lvl w:ilvl="0">
      <w:start w:val="1"/>
      <w:numFmt w:val="bullet"/>
      <w:lvlText w:val="−"/>
      <w:lvlJc w:val="left"/>
      <w:pPr>
        <w:ind w:left="720" w:hanging="360"/>
      </w:pPr>
      <w:rPr>
        <w:rFonts w:ascii="Noto Sans Symbols" w:eastAsia="Noto Sans Symbols" w:hAnsi="Noto Sans Symbols" w:cs="Noto Sans Symbols"/>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42" w15:restartNumberingAfterBreak="0">
    <w:nsid w:val="7D6F6992"/>
    <w:multiLevelType w:val="multilevel"/>
    <w:tmpl w:val="AA12EA4C"/>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02010816">
    <w:abstractNumId w:val="31"/>
  </w:num>
  <w:num w:numId="2" w16cid:durableId="2044094250">
    <w:abstractNumId w:val="7"/>
  </w:num>
  <w:num w:numId="3" w16cid:durableId="881988307">
    <w:abstractNumId w:val="17"/>
  </w:num>
  <w:num w:numId="4" w16cid:durableId="1704016596">
    <w:abstractNumId w:val="30"/>
  </w:num>
  <w:num w:numId="5" w16cid:durableId="1799685472">
    <w:abstractNumId w:val="32"/>
  </w:num>
  <w:num w:numId="6" w16cid:durableId="720398682">
    <w:abstractNumId w:val="29"/>
  </w:num>
  <w:num w:numId="7" w16cid:durableId="1436753479">
    <w:abstractNumId w:val="22"/>
  </w:num>
  <w:num w:numId="8" w16cid:durableId="506293104">
    <w:abstractNumId w:val="14"/>
  </w:num>
  <w:num w:numId="9" w16cid:durableId="362243346">
    <w:abstractNumId w:val="37"/>
  </w:num>
  <w:num w:numId="10" w16cid:durableId="246502788">
    <w:abstractNumId w:val="42"/>
  </w:num>
  <w:num w:numId="11" w16cid:durableId="636451727">
    <w:abstractNumId w:val="38"/>
  </w:num>
  <w:num w:numId="12" w16cid:durableId="1163204894">
    <w:abstractNumId w:val="4"/>
  </w:num>
  <w:num w:numId="13" w16cid:durableId="326832484">
    <w:abstractNumId w:val="40"/>
  </w:num>
  <w:num w:numId="14" w16cid:durableId="1281373096">
    <w:abstractNumId w:val="35"/>
  </w:num>
  <w:num w:numId="15" w16cid:durableId="1378049456">
    <w:abstractNumId w:val="41"/>
  </w:num>
  <w:num w:numId="16" w16cid:durableId="1937595673">
    <w:abstractNumId w:val="39"/>
  </w:num>
  <w:num w:numId="17" w16cid:durableId="1020205318">
    <w:abstractNumId w:val="21"/>
  </w:num>
  <w:num w:numId="18" w16cid:durableId="84501583">
    <w:abstractNumId w:val="15"/>
  </w:num>
  <w:num w:numId="19" w16cid:durableId="1218280511">
    <w:abstractNumId w:val="5"/>
  </w:num>
  <w:num w:numId="20" w16cid:durableId="5522112">
    <w:abstractNumId w:val="18"/>
  </w:num>
  <w:num w:numId="21" w16cid:durableId="1800027979">
    <w:abstractNumId w:val="16"/>
  </w:num>
  <w:num w:numId="22" w16cid:durableId="750856443">
    <w:abstractNumId w:val="26"/>
  </w:num>
  <w:num w:numId="23" w16cid:durableId="116729109">
    <w:abstractNumId w:val="34"/>
  </w:num>
  <w:num w:numId="24" w16cid:durableId="1422532579">
    <w:abstractNumId w:val="2"/>
  </w:num>
  <w:num w:numId="25" w16cid:durableId="331493083">
    <w:abstractNumId w:val="28"/>
  </w:num>
  <w:num w:numId="26" w16cid:durableId="1672634580">
    <w:abstractNumId w:val="3"/>
  </w:num>
  <w:num w:numId="27" w16cid:durableId="565379636">
    <w:abstractNumId w:val="13"/>
  </w:num>
  <w:num w:numId="28" w16cid:durableId="2077043116">
    <w:abstractNumId w:val="9"/>
  </w:num>
  <w:num w:numId="29" w16cid:durableId="494566422">
    <w:abstractNumId w:val="6"/>
  </w:num>
  <w:num w:numId="30" w16cid:durableId="816915607">
    <w:abstractNumId w:val="19"/>
  </w:num>
  <w:num w:numId="31" w16cid:durableId="980041178">
    <w:abstractNumId w:val="0"/>
  </w:num>
  <w:num w:numId="32" w16cid:durableId="866917856">
    <w:abstractNumId w:val="27"/>
  </w:num>
  <w:num w:numId="33" w16cid:durableId="1986278942">
    <w:abstractNumId w:val="23"/>
  </w:num>
  <w:num w:numId="34" w16cid:durableId="1132748670">
    <w:abstractNumId w:val="36"/>
  </w:num>
  <w:num w:numId="35" w16cid:durableId="2294600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34335587">
    <w:abstractNumId w:val="1"/>
  </w:num>
  <w:num w:numId="37" w16cid:durableId="2035038440">
    <w:abstractNumId w:val="10"/>
  </w:num>
  <w:num w:numId="38" w16cid:durableId="1244949235">
    <w:abstractNumId w:val="33"/>
  </w:num>
  <w:num w:numId="39" w16cid:durableId="1059741051">
    <w:abstractNumId w:val="25"/>
  </w:num>
  <w:num w:numId="40" w16cid:durableId="2094088248">
    <w:abstractNumId w:val="20"/>
  </w:num>
  <w:num w:numId="41" w16cid:durableId="77335340">
    <w:abstractNumId w:val="8"/>
  </w:num>
  <w:num w:numId="42" w16cid:durableId="1746105186">
    <w:abstractNumId w:val="24"/>
  </w:num>
  <w:num w:numId="43" w16cid:durableId="282812719">
    <w:abstractNumId w:val="12"/>
  </w:num>
  <w:num w:numId="44" w16cid:durableId="1604803288">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0"/>
  <w:removePersonalInformation/>
  <w:removeDateAndTime/>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AA6"/>
    <w:rsid w:val="000C5285"/>
    <w:rsid w:val="000C594D"/>
    <w:rsid w:val="001056BA"/>
    <w:rsid w:val="001763C1"/>
    <w:rsid w:val="001B534F"/>
    <w:rsid w:val="001C0673"/>
    <w:rsid w:val="001D10DD"/>
    <w:rsid w:val="001D626B"/>
    <w:rsid w:val="0023624B"/>
    <w:rsid w:val="00250282"/>
    <w:rsid w:val="0025435F"/>
    <w:rsid w:val="00255049"/>
    <w:rsid w:val="002556A4"/>
    <w:rsid w:val="002A611F"/>
    <w:rsid w:val="002A655C"/>
    <w:rsid w:val="002B4165"/>
    <w:rsid w:val="002E571A"/>
    <w:rsid w:val="003449DD"/>
    <w:rsid w:val="003709FD"/>
    <w:rsid w:val="0037665E"/>
    <w:rsid w:val="003B61C1"/>
    <w:rsid w:val="003D7A6A"/>
    <w:rsid w:val="003F43F7"/>
    <w:rsid w:val="00403FFC"/>
    <w:rsid w:val="0041558D"/>
    <w:rsid w:val="00422E2F"/>
    <w:rsid w:val="00440903"/>
    <w:rsid w:val="0045406A"/>
    <w:rsid w:val="004C2C7A"/>
    <w:rsid w:val="004C40F6"/>
    <w:rsid w:val="004F1436"/>
    <w:rsid w:val="00527DDC"/>
    <w:rsid w:val="00541C40"/>
    <w:rsid w:val="0055763A"/>
    <w:rsid w:val="00567922"/>
    <w:rsid w:val="00581DD5"/>
    <w:rsid w:val="00582EA7"/>
    <w:rsid w:val="005A75B4"/>
    <w:rsid w:val="005D461D"/>
    <w:rsid w:val="005E42DC"/>
    <w:rsid w:val="00676133"/>
    <w:rsid w:val="006807FC"/>
    <w:rsid w:val="006A3468"/>
    <w:rsid w:val="006A5466"/>
    <w:rsid w:val="00713882"/>
    <w:rsid w:val="007468C4"/>
    <w:rsid w:val="007610B6"/>
    <w:rsid w:val="007977F0"/>
    <w:rsid w:val="007B3D4D"/>
    <w:rsid w:val="007B5244"/>
    <w:rsid w:val="007C53F6"/>
    <w:rsid w:val="007D1208"/>
    <w:rsid w:val="007F199A"/>
    <w:rsid w:val="007F2557"/>
    <w:rsid w:val="007F74DC"/>
    <w:rsid w:val="00800A2F"/>
    <w:rsid w:val="00852288"/>
    <w:rsid w:val="00857320"/>
    <w:rsid w:val="00872A7F"/>
    <w:rsid w:val="00891FA7"/>
    <w:rsid w:val="00893565"/>
    <w:rsid w:val="008E296D"/>
    <w:rsid w:val="008E2AE8"/>
    <w:rsid w:val="00920DE9"/>
    <w:rsid w:val="0093461E"/>
    <w:rsid w:val="00950401"/>
    <w:rsid w:val="00960241"/>
    <w:rsid w:val="009C4347"/>
    <w:rsid w:val="009D7FFB"/>
    <w:rsid w:val="00A63078"/>
    <w:rsid w:val="00A76284"/>
    <w:rsid w:val="00A80E97"/>
    <w:rsid w:val="00A85850"/>
    <w:rsid w:val="00A85FFE"/>
    <w:rsid w:val="00AB22A7"/>
    <w:rsid w:val="00AB2CEA"/>
    <w:rsid w:val="00AF396A"/>
    <w:rsid w:val="00AF42D2"/>
    <w:rsid w:val="00AF7553"/>
    <w:rsid w:val="00B02A8B"/>
    <w:rsid w:val="00B1007C"/>
    <w:rsid w:val="00B23D34"/>
    <w:rsid w:val="00B503D8"/>
    <w:rsid w:val="00BB261E"/>
    <w:rsid w:val="00BC435C"/>
    <w:rsid w:val="00BC54BB"/>
    <w:rsid w:val="00BD7F94"/>
    <w:rsid w:val="00BE2561"/>
    <w:rsid w:val="00C26834"/>
    <w:rsid w:val="00C46331"/>
    <w:rsid w:val="00C621DA"/>
    <w:rsid w:val="00C67354"/>
    <w:rsid w:val="00C87971"/>
    <w:rsid w:val="00CD7042"/>
    <w:rsid w:val="00CD7534"/>
    <w:rsid w:val="00CE3305"/>
    <w:rsid w:val="00CE4A03"/>
    <w:rsid w:val="00CF0919"/>
    <w:rsid w:val="00D1732F"/>
    <w:rsid w:val="00D21F7B"/>
    <w:rsid w:val="00D252E9"/>
    <w:rsid w:val="00D30564"/>
    <w:rsid w:val="00D318FE"/>
    <w:rsid w:val="00D841EE"/>
    <w:rsid w:val="00D85356"/>
    <w:rsid w:val="00DC7C65"/>
    <w:rsid w:val="00DE682A"/>
    <w:rsid w:val="00DF338B"/>
    <w:rsid w:val="00E224BD"/>
    <w:rsid w:val="00E26495"/>
    <w:rsid w:val="00E43AA6"/>
    <w:rsid w:val="00E4741D"/>
    <w:rsid w:val="00E741F9"/>
    <w:rsid w:val="00E8066C"/>
    <w:rsid w:val="00E845C1"/>
    <w:rsid w:val="00E90FA7"/>
    <w:rsid w:val="00E91A9D"/>
    <w:rsid w:val="00EB101D"/>
    <w:rsid w:val="00EB27F9"/>
    <w:rsid w:val="00EB2A51"/>
    <w:rsid w:val="00F16D12"/>
    <w:rsid w:val="00F35B04"/>
    <w:rsid w:val="00F75908"/>
    <w:rsid w:val="00F75F8A"/>
    <w:rsid w:val="00F976E5"/>
    <w:rsid w:val="00FA5F21"/>
    <w:rsid w:val="00FD5E1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321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8AB"/>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semiHidden/>
    <w:unhideWhenUsed/>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semiHidden/>
    <w:unhideWhenUsed/>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semiHidden/>
    <w:unhideWhenUsed/>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semiHidden/>
    <w:unhideWhenUsed/>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semiHidden/>
    <w:unhideWhenUsed/>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uiPriority w:val="99"/>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eastAsia="ar-SA"/>
    </w:rPr>
  </w:style>
  <w:style w:type="paragraph" w:styleId="BodyText">
    <w:name w:val="Body Text"/>
    <w:basedOn w:val="Normal"/>
    <w:link w:val="BodyTextChar"/>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eastAsia="ar-SA"/>
    </w:rPr>
  </w:style>
  <w:style w:type="paragraph" w:customStyle="1" w:styleId="Index">
    <w:name w:val="Index"/>
    <w:basedOn w:val="Normal"/>
    <w:pPr>
      <w:widowControl w:val="0"/>
      <w:suppressLineNumbers/>
      <w:suppressAutoHyphens/>
      <w:spacing w:line="260" w:lineRule="exact"/>
    </w:pPr>
    <w:rPr>
      <w:rFonts w:ascii="Arial" w:hAnsi="Arial"/>
      <w:sz w:val="20"/>
      <w:lang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Znak,APEK-4,Header-PR"/>
    <w:basedOn w:val="Normal"/>
    <w:link w:val="HeaderChar"/>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pPr>
      <w:widowControl w:val="0"/>
      <w:suppressAutoHyphens/>
    </w:pPr>
    <w:rPr>
      <w:rFonts w:ascii="Tahoma" w:hAnsi="Tahoma" w:cs="Tahoma"/>
      <w:sz w:val="16"/>
      <w:szCs w:val="16"/>
      <w:lang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eastAsia="ar-SA"/>
    </w:rPr>
  </w:style>
  <w:style w:type="paragraph" w:styleId="NormalWeb">
    <w:name w:val="Normal (Web)"/>
    <w:basedOn w:val="Normal"/>
    <w:uiPriority w:val="99"/>
    <w:pPr>
      <w:widowControl w:val="0"/>
      <w:suppressAutoHyphens/>
      <w:spacing w:after="210"/>
    </w:pPr>
    <w:rPr>
      <w:color w:val="333333"/>
      <w:sz w:val="18"/>
      <w:szCs w:val="18"/>
      <w:lang w:eastAsia="ar-SA"/>
    </w:rPr>
  </w:style>
  <w:style w:type="paragraph" w:customStyle="1" w:styleId="Oznaenseznam1">
    <w:name w:val="Označen seznam1"/>
    <w:basedOn w:val="Normal"/>
    <w:pPr>
      <w:widowControl w:val="0"/>
      <w:suppressAutoHyphens/>
      <w:ind w:left="283" w:hanging="283"/>
    </w:pPr>
    <w:rPr>
      <w:sz w:val="20"/>
      <w:szCs w:val="20"/>
      <w:lang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eastAsia="ar-SA"/>
    </w:rPr>
  </w:style>
  <w:style w:type="paragraph" w:styleId="CommentSubject">
    <w:name w:val="annotation subject"/>
    <w:basedOn w:val="Komentar-besedilo1"/>
    <w:next w:val="Komentar-besedilo1"/>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semiHidden/>
    <w:rsid w:val="00CE6F9F"/>
    <w:pPr>
      <w:widowControl w:val="0"/>
      <w:suppressAutoHyphens/>
      <w:spacing w:line="260" w:lineRule="exact"/>
    </w:pPr>
    <w:rPr>
      <w:rFonts w:ascii="Arial" w:hAnsi="Arial"/>
      <w:sz w:val="20"/>
      <w:szCs w:val="20"/>
      <w:lang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Marlett" w:eastAsia="Times New Roman" w:hAnsi="Marlett" w:cs="Times New Roman"/>
        <w:i/>
        <w:iCs/>
        <w:sz w:val="26"/>
      </w:rPr>
      <w:tblPr/>
      <w:tcPr>
        <w:tcBorders>
          <w:bottom w:val="single" w:sz="4" w:space="0" w:color="7F7F7F"/>
        </w:tcBorders>
        <w:shd w:val="clear" w:color="auto" w:fill="FFFFFF"/>
      </w:tcPr>
    </w:tblStylePr>
    <w:tblStylePr w:type="lastRow">
      <w:rPr>
        <w:rFonts w:ascii="Marlett" w:eastAsia="Times New Roman" w:hAnsi="Marlett" w:cs="Times New Roman"/>
        <w:i/>
        <w:iCs/>
        <w:sz w:val="26"/>
      </w:rPr>
      <w:tblPr/>
      <w:tcPr>
        <w:tcBorders>
          <w:top w:val="single" w:sz="4" w:space="0" w:color="7F7F7F"/>
        </w:tcBorders>
        <w:shd w:val="clear" w:color="auto" w:fill="FFFFFF"/>
      </w:tcPr>
    </w:tblStylePr>
    <w:tblStylePr w:type="firstCol">
      <w:pPr>
        <w:jc w:val="right"/>
      </w:pPr>
      <w:rPr>
        <w:rFonts w:ascii="Marlett" w:eastAsia="Times New Roman" w:hAnsi="Marlett" w:cs="Times New Roman"/>
        <w:i/>
        <w:iCs/>
        <w:sz w:val="26"/>
      </w:rPr>
      <w:tblPr/>
      <w:tcPr>
        <w:tcBorders>
          <w:right w:val="single" w:sz="4" w:space="0" w:color="7F7F7F"/>
        </w:tcBorders>
        <w:shd w:val="clear" w:color="auto" w:fill="FFFFFF"/>
      </w:tcPr>
    </w:tblStylePr>
    <w:tblStylePr w:type="lastCol">
      <w:rPr>
        <w:rFonts w:ascii="Marlett" w:eastAsia="Times New Roman" w:hAnsi="Marlet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rsid w:val="00C81AD4"/>
    <w:rPr>
      <w:rFonts w:ascii="Arial" w:hAnsi="Arial" w:cs="Arial"/>
      <w:b/>
      <w:bCs/>
      <w:i/>
      <w:iCs/>
      <w:sz w:val="26"/>
      <w:szCs w:val="26"/>
    </w:rPr>
  </w:style>
  <w:style w:type="character" w:customStyle="1" w:styleId="Heading6Char">
    <w:name w:val="Heading 6 Char"/>
    <w:link w:val="Heading6"/>
    <w:rsid w:val="00C81AD4"/>
    <w:rPr>
      <w:rFonts w:ascii="Arial" w:hAnsi="Arial" w:cs="Arial"/>
      <w:b/>
      <w:bCs/>
      <w:sz w:val="22"/>
      <w:szCs w:val="22"/>
    </w:rPr>
  </w:style>
  <w:style w:type="character" w:customStyle="1" w:styleId="Heading7Char">
    <w:name w:val="Heading 7 Char"/>
    <w:link w:val="Heading7"/>
    <w:rsid w:val="00C81AD4"/>
    <w:rPr>
      <w:rFonts w:ascii="Arial" w:hAnsi="Arial" w:cs="Arial"/>
      <w:sz w:val="22"/>
      <w:szCs w:val="22"/>
    </w:rPr>
  </w:style>
  <w:style w:type="character" w:customStyle="1" w:styleId="Heading8Char">
    <w:name w:val="Heading 8 Char"/>
    <w:link w:val="Heading8"/>
    <w:rsid w:val="00C81AD4"/>
    <w:rPr>
      <w:rFonts w:ascii="Arial" w:hAnsi="Arial" w:cs="Arial"/>
      <w:i/>
      <w:iCs/>
      <w:sz w:val="22"/>
      <w:szCs w:val="22"/>
    </w:rPr>
  </w:style>
  <w:style w:type="character" w:customStyle="1" w:styleId="Heading9Char">
    <w:name w:val="Heading 9 Char"/>
    <w:link w:val="Heading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eastAsia="en-US"/>
    </w:rPr>
  </w:style>
  <w:style w:type="paragraph" w:customStyle="1" w:styleId="CharChar1Char">
    <w:name w:val="Char Char1 Char"/>
    <w:basedOn w:val="Normal"/>
    <w:rsid w:val="00C81AD4"/>
    <w:pPr>
      <w:spacing w:after="160" w:line="240" w:lineRule="exact"/>
    </w:pPr>
    <w:rPr>
      <w:rFonts w:ascii="Tahoma" w:hAnsi="Tahoma"/>
      <w:sz w:val="20"/>
      <w:szCs w:val="20"/>
      <w:lang w:eastAsia="en-US"/>
    </w:rPr>
  </w:style>
  <w:style w:type="paragraph" w:customStyle="1" w:styleId="NavadenTimesNewRoman">
    <w:name w:val="Navaden Times New Roman"/>
    <w:basedOn w:val="Normal"/>
    <w:rsid w:val="00C81AD4"/>
    <w:pPr>
      <w:widowControl w:val="0"/>
    </w:pPr>
    <w:rPr>
      <w:rFonts w:ascii="Arial" w:hAnsi="Arial"/>
      <w:sz w:val="22"/>
      <w:szCs w:val="20"/>
    </w:rPr>
  </w:style>
  <w:style w:type="paragraph" w:customStyle="1" w:styleId="SlogLevo125cm">
    <w:name w:val="Slog Levo:  125 cm"/>
    <w:basedOn w:val="Normal"/>
    <w:autoRedefine/>
    <w:rsid w:val="00C81AD4"/>
    <w:pPr>
      <w:jc w:val="both"/>
    </w:pPr>
    <w:rPr>
      <w:sz w:val="22"/>
      <w:szCs w:val="22"/>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99"/>
    <w:semiHidden/>
    <w:rsid w:val="00CA51B9"/>
    <w:rPr>
      <w:rFonts w:ascii="Arial" w:hAnsi="Arial"/>
      <w:lang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značevanje,List Paragraph1,List Paragraph2,Literatura - znanstveno,UEDAŞ Bullet,abc siralı,naslov 1,Bullet 1,Bullet Points,Bullet layer,Dot pt,F5 List Paragraph,Indicator Text,Issue Action POC,Odstavek seznama_IP,Seznam_IP_1"/>
    <w:basedOn w:val="Normal"/>
    <w:link w:val="ListParagraphChar"/>
    <w:uiPriority w:val="34"/>
    <w:qFormat/>
    <w:rsid w:val="00FB07E6"/>
    <w:pPr>
      <w:widowControl w:val="0"/>
      <w:suppressAutoHyphens/>
      <w:spacing w:line="260" w:lineRule="exact"/>
      <w:ind w:left="720"/>
      <w:contextualSpacing/>
    </w:pPr>
    <w:rPr>
      <w:rFonts w:ascii="Arial" w:hAnsi="Arial"/>
      <w:sz w:val="20"/>
      <w:lang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eastAsia="ar-SA"/>
    </w:rPr>
  </w:style>
  <w:style w:type="paragraph" w:customStyle="1" w:styleId="Telobesedila-zamik1">
    <w:name w:val="Telo besedila - zamik1"/>
    <w:basedOn w:val="Normal"/>
    <w:rsid w:val="00282493"/>
    <w:pPr>
      <w:spacing w:after="120"/>
      <w:ind w:left="283"/>
    </w:pPr>
    <w:rPr>
      <w:sz w:val="20"/>
      <w:szCs w:val="20"/>
    </w:rPr>
  </w:style>
  <w:style w:type="paragraph" w:customStyle="1" w:styleId="Slog1">
    <w:name w:val="Slog1"/>
    <w:basedOn w:val="Normal"/>
    <w:rsid w:val="00282493"/>
    <w:pPr>
      <w:spacing w:line="360" w:lineRule="auto"/>
      <w:jc w:val="both"/>
    </w:pPr>
    <w:rPr>
      <w:szCs w:val="20"/>
    </w:rPr>
  </w:style>
  <w:style w:type="paragraph" w:styleId="PlainText">
    <w:name w:val="Plain Text"/>
    <w:basedOn w:val="Normal"/>
    <w:link w:val="PlainTextChar"/>
    <w:rsid w:val="00282493"/>
    <w:rPr>
      <w:rFonts w:ascii="FuturaT" w:hAnsi="FuturaT" w:cs="Courier New"/>
      <w:sz w:val="26"/>
      <w:szCs w:val="20"/>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semiHidden/>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značevanje Char,List Paragraph1 Char,List Paragraph2 Char,Literatura - znanstveno Char,UEDAŞ Bullet Char,abc siralı Char,naslov 1 Char,Bullet 1 Char,Bullet Points Char,Bullet layer Char,Dot pt Char,Indicator Text Char"/>
    <w:link w:val="ListParagraph"/>
    <w:uiPriority w:val="34"/>
    <w:qFormat/>
    <w:locked/>
    <w:rsid w:val="001E56C4"/>
    <w:rPr>
      <w:rFonts w:ascii="Arial" w:hAnsi="Arial"/>
      <w:szCs w:val="24"/>
      <w:lang w:val="sl-SI" w:eastAsia="ar-SA"/>
    </w:rPr>
  </w:style>
  <w:style w:type="table" w:customStyle="1" w:styleId="Tabelamrea2">
    <w:name w:val="Tabela – mreža2"/>
    <w:basedOn w:val="TableNormal"/>
    <w:next w:val="TableGrid"/>
    <w:uiPriority w:val="39"/>
    <w:rsid w:val="00AC5D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link w:val="StandardZnak"/>
    <w:qFormat/>
    <w:rsid w:val="00BC46DA"/>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customStyle="1" w:styleId="rkovnatokazaodstavkom">
    <w:name w:val="rkovnatokazaodstavkom"/>
    <w:basedOn w:val="Normal"/>
    <w:rsid w:val="00BC46DA"/>
    <w:pPr>
      <w:spacing w:before="100" w:beforeAutospacing="1" w:after="100" w:afterAutospacing="1"/>
    </w:pPr>
  </w:style>
  <w:style w:type="character" w:customStyle="1" w:styleId="StandardZnak">
    <w:name w:val="Standard Znak"/>
    <w:link w:val="Standard"/>
    <w:rsid w:val="00BC46DA"/>
    <w:rPr>
      <w:rFonts w:ascii="Calibri" w:eastAsia="Calibri" w:hAnsi="Calibri" w:cs="Calibri"/>
      <w:kern w:val="3"/>
      <w:sz w:val="22"/>
      <w:szCs w:val="22"/>
      <w:lang w:val="sl-SI"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0">
    <w:name w:val="10"/>
    <w:basedOn w:val="TableNormal1"/>
    <w:tblPr>
      <w:tblStyleRowBandSize w:val="1"/>
      <w:tblStyleColBandSize w:val="1"/>
      <w:tblCellMar>
        <w:left w:w="70" w:type="dxa"/>
        <w:right w:w="70" w:type="dxa"/>
      </w:tblCellMar>
    </w:tblPr>
  </w:style>
  <w:style w:type="table" w:customStyle="1" w:styleId="9">
    <w:name w:val="9"/>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8">
    <w:name w:val="8"/>
    <w:basedOn w:val="TableNormal1"/>
    <w:tblPr>
      <w:tblStyleRowBandSize w:val="1"/>
      <w:tblStyleColBandSize w:val="1"/>
      <w:tblCellMar>
        <w:left w:w="115" w:type="dxa"/>
        <w:right w:w="115" w:type="dxa"/>
      </w:tblCellMar>
    </w:tblPr>
  </w:style>
  <w:style w:type="table" w:customStyle="1" w:styleId="7">
    <w:name w:val="7"/>
    <w:basedOn w:val="TableNormal1"/>
    <w:tblPr>
      <w:tblStyleRowBandSize w:val="1"/>
      <w:tblStyleColBandSize w:val="1"/>
      <w:tblCellMar>
        <w:top w:w="55" w:type="dxa"/>
        <w:left w:w="55" w:type="dxa"/>
        <w:bottom w:w="55" w:type="dxa"/>
        <w:right w:w="55" w:type="dxa"/>
      </w:tblCellMar>
    </w:tblPr>
  </w:style>
  <w:style w:type="table" w:customStyle="1" w:styleId="6">
    <w:name w:val="6"/>
    <w:basedOn w:val="TableNormal1"/>
    <w:tblPr>
      <w:tblStyleRowBandSize w:val="1"/>
      <w:tblStyleColBandSize w:val="1"/>
      <w:tblCellMar>
        <w:left w:w="70" w:type="dxa"/>
        <w:right w:w="70" w:type="dxa"/>
      </w:tblCellMar>
    </w:tblPr>
  </w:style>
  <w:style w:type="table" w:customStyle="1" w:styleId="5">
    <w:name w:val="5"/>
    <w:basedOn w:val="TableNormal1"/>
    <w:tblPr>
      <w:tblStyleRowBandSize w:val="1"/>
      <w:tblStyleColBandSize w:val="1"/>
      <w:tblCellMar>
        <w:top w:w="55" w:type="dxa"/>
        <w:left w:w="55" w:type="dxa"/>
        <w:bottom w:w="55" w:type="dxa"/>
        <w:right w:w="55" w:type="dxa"/>
      </w:tblCellMar>
    </w:tblPr>
  </w:style>
  <w:style w:type="table" w:customStyle="1" w:styleId="4">
    <w:name w:val="4"/>
    <w:basedOn w:val="TableNormal1"/>
    <w:tblPr>
      <w:tblStyleRowBandSize w:val="1"/>
      <w:tblStyleColBandSize w:val="1"/>
      <w:tblCellMar>
        <w:left w:w="70" w:type="dxa"/>
        <w:right w:w="70" w:type="dxa"/>
      </w:tblCellMar>
    </w:tblPr>
  </w:style>
  <w:style w:type="table" w:customStyle="1" w:styleId="3">
    <w:name w:val="3"/>
    <w:basedOn w:val="TableNormal1"/>
    <w:tblPr>
      <w:tblStyleRowBandSize w:val="1"/>
      <w:tblStyleColBandSize w:val="1"/>
      <w:tblCellMar>
        <w:left w:w="115" w:type="dxa"/>
        <w:right w:w="115" w:type="dxa"/>
      </w:tblCellMar>
    </w:tblPr>
  </w:style>
  <w:style w:type="table" w:customStyle="1" w:styleId="2">
    <w:name w:val="2"/>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1">
    <w:name w:val="1"/>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paragraph" w:styleId="FootnoteText">
    <w:name w:val="footnote text"/>
    <w:basedOn w:val="Normal"/>
    <w:link w:val="FootnoteTextChar"/>
    <w:uiPriority w:val="99"/>
    <w:semiHidden/>
    <w:unhideWhenUsed/>
    <w:rsid w:val="003F43F7"/>
    <w:rPr>
      <w:sz w:val="20"/>
      <w:szCs w:val="20"/>
    </w:rPr>
  </w:style>
  <w:style w:type="character" w:customStyle="1" w:styleId="FootnoteTextChar">
    <w:name w:val="Footnote Text Char"/>
    <w:basedOn w:val="DefaultParagraphFont"/>
    <w:link w:val="FootnoteText"/>
    <w:uiPriority w:val="99"/>
    <w:semiHidden/>
    <w:rsid w:val="003F43F7"/>
    <w:rPr>
      <w:sz w:val="20"/>
      <w:szCs w:val="20"/>
    </w:rPr>
  </w:style>
  <w:style w:type="character" w:styleId="FootnoteReference">
    <w:name w:val="footnote reference"/>
    <w:basedOn w:val="DefaultParagraphFont"/>
    <w:uiPriority w:val="99"/>
    <w:semiHidden/>
    <w:unhideWhenUsed/>
    <w:rsid w:val="003F43F7"/>
    <w:rPr>
      <w:vertAlign w:val="superscript"/>
    </w:rPr>
  </w:style>
  <w:style w:type="paragraph" w:customStyle="1" w:styleId="isselectedend">
    <w:name w:val="isselectedend"/>
    <w:basedOn w:val="Normal"/>
    <w:rsid w:val="006A546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37642208">
      <w:bodyDiv w:val="1"/>
      <w:marLeft w:val="0"/>
      <w:marRight w:val="0"/>
      <w:marTop w:val="0"/>
      <w:marBottom w:val="0"/>
      <w:divBdr>
        <w:top w:val="none" w:sz="0" w:space="0" w:color="auto"/>
        <w:left w:val="none" w:sz="0" w:space="0" w:color="auto"/>
        <w:bottom w:val="none" w:sz="0" w:space="0" w:color="auto"/>
        <w:right w:val="none" w:sz="0" w:space="0" w:color="auto"/>
      </w:divBdr>
    </w:div>
    <w:div w:id="15007793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hyperlink" Target="https://sicas.gov.si/CES-Sign/sign/sign.htm"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portalerevizija.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sistem/usmeritve-in-navodila/navodila-in-obrazci.html"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espd/" TargetMode="External"/><Relationship Id="rId20" Type="http://schemas.openxmlformats.org/officeDocument/2006/relationships/hyperlink" Target="http://www.enarocanje.s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hyperlink" Target="https://www.enarocanje.si/" TargetMode="External"/><Relationship Id="rId19" Type="http://schemas.openxmlformats.org/officeDocument/2006/relationships/hyperlink" Target="https://ec.europa.eu/tools/ecertis/" TargetMode="Externa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eader" Target="header1.xm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1A7B692-7BCF-47BF-9E35-EAF9AD80C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13220</Words>
  <Characters>70467</Characters>
  <Application>Microsoft Office Word</Application>
  <DocSecurity>0</DocSecurity>
  <Lines>1677</Lines>
  <Paragraphs>610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83077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2026-08-25T06:17:00Z</dcterms:created>
  <dcterms:modified xsi:type="dcterms:W3CDTF">2026-09-05T08:55:00Z</dcterms:modified>
</cp:coreProperties>
</file>